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58" w:rsidRPr="00CF0437" w:rsidRDefault="00660458" w:rsidP="00660458">
      <w:pPr>
        <w:rPr>
          <w:szCs w:val="21"/>
        </w:rPr>
      </w:pPr>
      <w:r w:rsidRPr="00CF0437">
        <w:rPr>
          <w:noProof/>
          <w:szCs w:val="21"/>
        </w:rPr>
        <w:drawing>
          <wp:anchor distT="0" distB="0" distL="114300" distR="114300" simplePos="0" relativeHeight="251662336" behindDoc="1" locked="0" layoutInCell="1" allowOverlap="1">
            <wp:simplePos x="0" y="0"/>
            <wp:positionH relativeFrom="column">
              <wp:posOffset>-600075</wp:posOffset>
            </wp:positionH>
            <wp:positionV relativeFrom="paragraph">
              <wp:posOffset>-438150</wp:posOffset>
            </wp:positionV>
            <wp:extent cx="1466850" cy="1428750"/>
            <wp:effectExtent l="0" t="0" r="0" b="0"/>
            <wp:wrapTight wrapText="bothSides">
              <wp:wrapPolygon edited="0">
                <wp:start x="0" y="0"/>
                <wp:lineTo x="0" y="21312"/>
                <wp:lineTo x="21319" y="21312"/>
                <wp:lineTo x="2131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r w:rsidRPr="00CF0437">
        <w:rPr>
          <w:noProof/>
          <w:szCs w:val="21"/>
        </w:rPr>
        <mc:AlternateContent>
          <mc:Choice Requires="wps">
            <w:drawing>
              <wp:anchor distT="0" distB="0" distL="114300" distR="114300" simplePos="0" relativeHeight="251660288" behindDoc="0" locked="0" layoutInCell="1" allowOverlap="1">
                <wp:simplePos x="0" y="0"/>
                <wp:positionH relativeFrom="column">
                  <wp:posOffset>876564</wp:posOffset>
                </wp:positionH>
                <wp:positionV relativeFrom="paragraph">
                  <wp:posOffset>99060</wp:posOffset>
                </wp:positionV>
                <wp:extent cx="5400675" cy="1832610"/>
                <wp:effectExtent l="0" t="0" r="28575" b="15240"/>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832610"/>
                        </a:xfrm>
                        <a:prstGeom prst="roundRect">
                          <a:avLst>
                            <a:gd name="adj" fmla="val 16667"/>
                          </a:avLst>
                        </a:prstGeom>
                        <a:solidFill>
                          <a:srgbClr val="0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9E6F4" id="圆角矩形 3" o:spid="_x0000_s1026" style="position:absolute;left:0;text-align:left;margin-left:69pt;margin-top:7.8pt;width:425.25pt;height:1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7VSAIAAGQEAAAOAAAAZHJzL2Uyb0RvYy54bWysVFFuEzEQ/UfiDpb/6WbTJE1X3VRVSxFS&#10;gYrCARzbmzV4PWbsZFMOwAH4RkLiB3EIjlPBMZj1JiUtfCH2w5rxjJ/fzBvv0fG6sWylMRhwJc/3&#10;BpxpJ0EZtyj561fnj6achSicEhacLvm1Dvx49vDBUesLPYQarNLICMSFovUlr2P0RZYFWetGhD3w&#10;2lGwAmxEJBcXmULREnpjs+FgMMlaQOURpA6Bds/6IJ8l/KrSMr6oqqAjsyUnbjGtmNZ5t2azI1Es&#10;UPjayA0N8Q8sGmEcXXoLdSaiYEs0f0A1RiIEqOKehCaDqjJSpxqomnxwr5qrWnidaqHmBH/bpvD/&#10;YOXz1SUyo0q+z5kTDUl08+nDz68ff3z+dvP9C9vvOtT6UFDilb/ErsbgL0C+DczBaS3cQp8gQltr&#10;oYhX3uVndw50TqCjbN4+A0UXiGWE1Kx1hU0HSG1g66TJ9a0meh2ZpM3xiFQ+GHMmKZZP94eTPKmW&#10;iWJ73GOITzQ0rDNKjrB06iUpn+4Qq4sQkzJqU59QbzirGks6r4Rl+WQyOUisRbFJJuwtZqoXrFHn&#10;xtrk4GJ+apHRUeJK33RLJ+ymWcfakh+Oh+PE4k4s3IcY/BUi1ZHms+vtY6eSHYWxvU0srds0u+tv&#10;r9Mc1DX1GqEfdXqaZNSA7zlracxLHt4tBWrO7FNHeh3mo1H3LpIzGh8MycHdyHw3IpwkqJJHznrz&#10;NPZvaenRLGq6KU/lOjghjSsTt8PQs9qQpVEm685b2fVT1u+fw+wXAAAA//8DAFBLAwQUAAYACAAA&#10;ACEAOd10kOIAAAAKAQAADwAAAGRycy9kb3ducmV2LnhtbEyPzU7DMBCE70i8g7VI3KhNSqMQ4lSo&#10;4kdcKmiRKm5usiRp43WInTS8PcsJbjva0cw32XKyrRix940jDdczBQKpcGVDlYb37eNVAsIHQ6Vp&#10;HaGGb/SwzM/PMpOW7kRvOG5CJTiEfGo01CF0qZS+qNEaP3MdEv8+XW9NYNlXsuzNicNtKyOlYmlN&#10;Q9xQmw5XNRbHzWA1jLvXw8vDIdoOT+rj6xiPz6t1t9P68mK6vwMRcAp/ZvjFZ3TImWnvBiq9aFnP&#10;E94S+FjEINhwmyQLEHsNc3UTgcwz+X9C/gMAAP//AwBQSwECLQAUAAYACAAAACEAtoM4kv4AAADh&#10;AQAAEwAAAAAAAAAAAAAAAAAAAAAAW0NvbnRlbnRfVHlwZXNdLnhtbFBLAQItABQABgAIAAAAIQA4&#10;/SH/1gAAAJQBAAALAAAAAAAAAAAAAAAAAC8BAABfcmVscy8ucmVsc1BLAQItABQABgAIAAAAIQD6&#10;EU7VSAIAAGQEAAAOAAAAAAAAAAAAAAAAAC4CAABkcnMvZTJvRG9jLnhtbFBLAQItABQABgAIAAAA&#10;IQA53XSQ4gAAAAoBAAAPAAAAAAAAAAAAAAAAAKIEAABkcnMvZG93bnJldi54bWxQSwUGAAAAAAQA&#10;BADzAAAAsQUAAAAA&#10;" fillcolor="navy"/>
            </w:pict>
          </mc:Fallback>
        </mc:AlternateContent>
      </w:r>
    </w:p>
    <w:p w:rsidR="00660458" w:rsidRPr="00CF0437" w:rsidRDefault="004E1621" w:rsidP="00660458">
      <w:pPr>
        <w:rPr>
          <w:szCs w:val="21"/>
        </w:rPr>
      </w:pPr>
      <w:r w:rsidRPr="00CF0437">
        <w:rPr>
          <w:noProof/>
          <w:szCs w:val="21"/>
        </w:rPr>
        <mc:AlternateContent>
          <mc:Choice Requires="wps">
            <w:drawing>
              <wp:anchor distT="0" distB="0" distL="114300" distR="114300" simplePos="0" relativeHeight="251661312" behindDoc="0" locked="0" layoutInCell="1" allowOverlap="1">
                <wp:simplePos x="0" y="0"/>
                <wp:positionH relativeFrom="column">
                  <wp:posOffset>1109609</wp:posOffset>
                </wp:positionH>
                <wp:positionV relativeFrom="paragraph">
                  <wp:posOffset>193675</wp:posOffset>
                </wp:positionV>
                <wp:extent cx="4267200" cy="1470992"/>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709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C11" w:rsidRPr="004E1621" w:rsidRDefault="00D51C11" w:rsidP="00660458">
                            <w:pPr>
                              <w:rPr>
                                <w:rFonts w:ascii="黑体" w:eastAsia="黑体"/>
                                <w:b/>
                                <w:color w:val="FFFFFF"/>
                                <w:sz w:val="40"/>
                                <w:szCs w:val="44"/>
                              </w:rPr>
                            </w:pPr>
                            <w:r w:rsidRPr="004E1621">
                              <w:rPr>
                                <w:rFonts w:ascii="黑体" w:eastAsia="黑体" w:hint="eastAsia"/>
                                <w:b/>
                                <w:color w:val="FFFFFF"/>
                                <w:sz w:val="40"/>
                                <w:szCs w:val="44"/>
                              </w:rPr>
                              <w:t>商品源数据</w:t>
                            </w:r>
                            <w:r w:rsidR="00B93A95">
                              <w:rPr>
                                <w:rFonts w:ascii="黑体" w:eastAsia="黑体" w:hint="eastAsia"/>
                                <w:b/>
                                <w:color w:val="FFFFFF"/>
                                <w:sz w:val="40"/>
                                <w:szCs w:val="44"/>
                              </w:rPr>
                              <w:t xml:space="preserve"> </w:t>
                            </w:r>
                            <w:r w:rsidR="00DF0460" w:rsidRPr="00DF0460">
                              <w:rPr>
                                <w:rFonts w:ascii="黑体" w:eastAsia="黑体" w:hint="eastAsia"/>
                                <w:b/>
                                <w:color w:val="FFFFFF"/>
                                <w:sz w:val="40"/>
                                <w:szCs w:val="44"/>
                              </w:rPr>
                              <w:t>采集操作流程手册</w:t>
                            </w:r>
                          </w:p>
                          <w:p w:rsidR="00D51C11" w:rsidRPr="004E1621" w:rsidRDefault="00D51C11" w:rsidP="00660458">
                            <w:pPr>
                              <w:rPr>
                                <w:rFonts w:ascii="黑体" w:eastAsia="黑体"/>
                                <w:b/>
                                <w:i/>
                                <w:color w:val="FFFFFF"/>
                                <w:sz w:val="40"/>
                                <w:szCs w:val="44"/>
                              </w:rPr>
                            </w:pPr>
                            <w:r w:rsidRPr="004E1621">
                              <w:rPr>
                                <w:rFonts w:ascii="黑体" w:eastAsia="黑体" w:hint="eastAsia"/>
                                <w:b/>
                                <w:i/>
                                <w:color w:val="FFFFFF"/>
                                <w:sz w:val="40"/>
                                <w:szCs w:val="44"/>
                              </w:rPr>
                              <w:t>版本1.0</w:t>
                            </w:r>
                            <w:r w:rsidRPr="004E1621">
                              <w:rPr>
                                <w:rFonts w:ascii="黑体" w:eastAsia="黑体"/>
                                <w:b/>
                                <w:i/>
                                <w:color w:val="FFFFFF"/>
                                <w:sz w:val="40"/>
                                <w:szCs w:val="44"/>
                              </w:rPr>
                              <w:t>2</w:t>
                            </w:r>
                            <w:r w:rsidRPr="004E1621">
                              <w:rPr>
                                <w:rFonts w:ascii="黑体" w:eastAsia="黑体" w:hint="eastAsia"/>
                                <w:b/>
                                <w:i/>
                                <w:color w:val="FFFFFF"/>
                                <w:sz w:val="40"/>
                                <w:szCs w:val="44"/>
                              </w:rPr>
                              <w:t>，20</w:t>
                            </w:r>
                            <w:r w:rsidRPr="004E1621">
                              <w:rPr>
                                <w:rFonts w:ascii="黑体" w:eastAsia="黑体"/>
                                <w:b/>
                                <w:i/>
                                <w:color w:val="FFFFFF"/>
                                <w:sz w:val="40"/>
                                <w:szCs w:val="44"/>
                              </w:rPr>
                              <w:t>21</w:t>
                            </w:r>
                            <w:r w:rsidRPr="004E1621">
                              <w:rPr>
                                <w:rFonts w:ascii="黑体" w:eastAsia="黑体" w:hint="eastAsia"/>
                                <w:b/>
                                <w:i/>
                                <w:color w:val="FFFFFF"/>
                                <w:sz w:val="40"/>
                                <w:szCs w:val="44"/>
                              </w:rPr>
                              <w:t>年</w:t>
                            </w:r>
                            <w:r w:rsidR="00CD2218">
                              <w:rPr>
                                <w:rFonts w:ascii="黑体" w:eastAsia="黑体"/>
                                <w:b/>
                                <w:i/>
                                <w:color w:val="FFFFFF"/>
                                <w:sz w:val="40"/>
                                <w:szCs w:val="44"/>
                              </w:rPr>
                              <w:t>3</w:t>
                            </w:r>
                            <w:r w:rsidRPr="004E1621">
                              <w:rPr>
                                <w:rFonts w:ascii="黑体" w:eastAsia="黑体" w:hint="eastAsia"/>
                                <w:b/>
                                <w:i/>
                                <w:color w:val="FFFFFF"/>
                                <w:sz w:val="40"/>
                                <w:szCs w:val="44"/>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7.35pt;margin-top:15.25pt;width:336pt;height:1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0+pQIAAC4FAAAOAAAAZHJzL2Uyb0RvYy54bWysVEtu2zAQ3RfoHQjuHX0gfyREDuKkLgqk&#10;HyDtAWiJsohSJEvSltIi2/YGXXXTfc+Vc3RI2o6dboqiWlAkZ/g4b+YNzy+GjqMt1YZJUeLkLMaI&#10;ikrWTKxL/OH9cjTDyFgiasKloCW+owZfzJ8/O+9VQVPZSl5TjQBEmKJXJW6tVUUUmaqlHTFnUlEB&#10;xkbqjlhY6nVUa9IDesejNI4nUS91rbSsqDGwex2MeO7xm4ZW9m3TGGoRLzHEZv2o/bhyYzQ/J8Va&#10;E9WyahcG+YcoOsIEXHqAuiaWoI1mf0B1rNLSyMaeVbKLZNOwinoOwCaJn7C5bYmingskx6hDmsz/&#10;g63ebN9pxOoSpxgJ0kGJHr5/e/jx6+HnV5S69PTKFOB1q8DPDgs5QJk9VaNuZPXRICGvWiLW9FJr&#10;2beU1BBe4k5GR0cDjnEgq/61rOEesrHSAw2N7lzuIBsI0KFMd4fS0MGiCjazdDKFemNUgS3JpnGe&#10;++giUuyPK23sSyo75CYl1lB7D0+2N8a6cEixd3G3GclZvWSc+4Ver664RlsCOln6L5zlqiVh12sF&#10;MExw9XgnGFw4JCEdZrgu7AAFCMDZHBkvii95kmbxIs1Hy8lsOsqW2XiUT+PZKE7yRT6Jszy7Xt67&#10;CJKsaFldU3HDBN0LNMn+TgC7VgnS8hJFfYnzcTr25E6i39HacY3d52v4JFEds9CvnHUlnh2cSOHK&#10;/kLUQJsUljAe5tFp+D5lkIP932fFi8TpIijEDqsBUJxyVrK+A7loCcWEwsMjA5NW6s8Y9dCwJTaf&#10;NkRTjPgrAZLLkyxzHe4X2RjUgpE+tqyOLURUAFVii1GYXtnwKmyUZusWbgoiF/ISZNowL6DHqICC&#10;W0BTejK7B8R1/fHaez0+c/PfAAAA//8DAFBLAwQUAAYACAAAACEAcHE7EN8AAAAKAQAADwAAAGRy&#10;cy9kb3ducmV2LnhtbEyPy07DMBBF90j8gzVIbBB1MCWNQpwKVbBAAiRCu3fiIUmJx1HstuHvGVaw&#10;vDNH91GsZzeII06h96ThZpGAQGq87anVsP14us5AhGjImsETavjGAOvy/KwwufUnesdjFVvBJhRy&#10;o6GLccylDE2HzoSFH5H49+knZyLLqZV2Mic2d4NUSZJKZ3rihM6MuOmw+aoOjnMf52zc1S+b/XN1&#10;Ve/VG/WvGWl9eTE/3IOIOMc/GH7rc3UouVPtD2SDGFivlitGNdwmdyAYyJYpH2oNKlUKZFnI/xPK&#10;HwAAAP//AwBQSwECLQAUAAYACAAAACEAtoM4kv4AAADhAQAAEwAAAAAAAAAAAAAAAAAAAAAAW0Nv&#10;bnRlbnRfVHlwZXNdLnhtbFBLAQItABQABgAIAAAAIQA4/SH/1gAAAJQBAAALAAAAAAAAAAAAAAAA&#10;AC8BAABfcmVscy8ucmVsc1BLAQItABQABgAIAAAAIQBb980+pQIAAC4FAAAOAAAAAAAAAAAAAAAA&#10;AC4CAABkcnMvZTJvRG9jLnhtbFBLAQItABQABgAIAAAAIQBwcTsQ3wAAAAoBAAAPAAAAAAAAAAAA&#10;AAAAAP8EAABkcnMvZG93bnJldi54bWxQSwUGAAAAAAQABADzAAAACwYAAAAA&#10;" stroked="f">
                <v:fill opacity="0"/>
                <v:textbox>
                  <w:txbxContent>
                    <w:p w:rsidR="00D51C11" w:rsidRPr="004E1621" w:rsidRDefault="00D51C11" w:rsidP="00660458">
                      <w:pPr>
                        <w:rPr>
                          <w:rFonts w:ascii="黑体" w:eastAsia="黑体"/>
                          <w:b/>
                          <w:color w:val="FFFFFF"/>
                          <w:sz w:val="40"/>
                          <w:szCs w:val="44"/>
                        </w:rPr>
                      </w:pPr>
                      <w:r w:rsidRPr="004E1621">
                        <w:rPr>
                          <w:rFonts w:ascii="黑体" w:eastAsia="黑体" w:hint="eastAsia"/>
                          <w:b/>
                          <w:color w:val="FFFFFF"/>
                          <w:sz w:val="40"/>
                          <w:szCs w:val="44"/>
                        </w:rPr>
                        <w:t>商品源数据</w:t>
                      </w:r>
                      <w:r w:rsidR="00B93A95">
                        <w:rPr>
                          <w:rFonts w:ascii="黑体" w:eastAsia="黑体" w:hint="eastAsia"/>
                          <w:b/>
                          <w:color w:val="FFFFFF"/>
                          <w:sz w:val="40"/>
                          <w:szCs w:val="44"/>
                        </w:rPr>
                        <w:t xml:space="preserve"> </w:t>
                      </w:r>
                      <w:r w:rsidR="00DF0460" w:rsidRPr="00DF0460">
                        <w:rPr>
                          <w:rFonts w:ascii="黑体" w:eastAsia="黑体" w:hint="eastAsia"/>
                          <w:b/>
                          <w:color w:val="FFFFFF"/>
                          <w:sz w:val="40"/>
                          <w:szCs w:val="44"/>
                        </w:rPr>
                        <w:t>采集操作流程手册</w:t>
                      </w:r>
                    </w:p>
                    <w:p w:rsidR="00D51C11" w:rsidRPr="004E1621" w:rsidRDefault="00D51C11" w:rsidP="00660458">
                      <w:pPr>
                        <w:rPr>
                          <w:rFonts w:ascii="黑体" w:eastAsia="黑体"/>
                          <w:b/>
                          <w:i/>
                          <w:color w:val="FFFFFF"/>
                          <w:sz w:val="40"/>
                          <w:szCs w:val="44"/>
                        </w:rPr>
                      </w:pPr>
                      <w:r w:rsidRPr="004E1621">
                        <w:rPr>
                          <w:rFonts w:ascii="黑体" w:eastAsia="黑体" w:hint="eastAsia"/>
                          <w:b/>
                          <w:i/>
                          <w:color w:val="FFFFFF"/>
                          <w:sz w:val="40"/>
                          <w:szCs w:val="44"/>
                        </w:rPr>
                        <w:t>版本1.0</w:t>
                      </w:r>
                      <w:r w:rsidRPr="004E1621">
                        <w:rPr>
                          <w:rFonts w:ascii="黑体" w:eastAsia="黑体"/>
                          <w:b/>
                          <w:i/>
                          <w:color w:val="FFFFFF"/>
                          <w:sz w:val="40"/>
                          <w:szCs w:val="44"/>
                        </w:rPr>
                        <w:t>2</w:t>
                      </w:r>
                      <w:r w:rsidRPr="004E1621">
                        <w:rPr>
                          <w:rFonts w:ascii="黑体" w:eastAsia="黑体" w:hint="eastAsia"/>
                          <w:b/>
                          <w:i/>
                          <w:color w:val="FFFFFF"/>
                          <w:sz w:val="40"/>
                          <w:szCs w:val="44"/>
                        </w:rPr>
                        <w:t>，20</w:t>
                      </w:r>
                      <w:r w:rsidRPr="004E1621">
                        <w:rPr>
                          <w:rFonts w:ascii="黑体" w:eastAsia="黑体"/>
                          <w:b/>
                          <w:i/>
                          <w:color w:val="FFFFFF"/>
                          <w:sz w:val="40"/>
                          <w:szCs w:val="44"/>
                        </w:rPr>
                        <w:t>21</w:t>
                      </w:r>
                      <w:r w:rsidRPr="004E1621">
                        <w:rPr>
                          <w:rFonts w:ascii="黑体" w:eastAsia="黑体" w:hint="eastAsia"/>
                          <w:b/>
                          <w:i/>
                          <w:color w:val="FFFFFF"/>
                          <w:sz w:val="40"/>
                          <w:szCs w:val="44"/>
                        </w:rPr>
                        <w:t>年</w:t>
                      </w:r>
                      <w:r w:rsidR="00CD2218">
                        <w:rPr>
                          <w:rFonts w:ascii="黑体" w:eastAsia="黑体"/>
                          <w:b/>
                          <w:i/>
                          <w:color w:val="FFFFFF"/>
                          <w:sz w:val="40"/>
                          <w:szCs w:val="44"/>
                        </w:rPr>
                        <w:t>3</w:t>
                      </w:r>
                      <w:r w:rsidRPr="004E1621">
                        <w:rPr>
                          <w:rFonts w:ascii="黑体" w:eastAsia="黑体" w:hint="eastAsia"/>
                          <w:b/>
                          <w:i/>
                          <w:color w:val="FFFFFF"/>
                          <w:sz w:val="40"/>
                          <w:szCs w:val="44"/>
                        </w:rPr>
                        <w:t>月</w:t>
                      </w:r>
                    </w:p>
                  </w:txbxContent>
                </v:textbox>
              </v:shape>
            </w:pict>
          </mc:Fallback>
        </mc:AlternateContent>
      </w: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r w:rsidRPr="00CF0437">
        <w:rPr>
          <w:noProof/>
          <w:szCs w:val="21"/>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154305</wp:posOffset>
            </wp:positionV>
            <wp:extent cx="7534275" cy="1430655"/>
            <wp:effectExtent l="0" t="0" r="9525" b="0"/>
            <wp:wrapTight wrapText="bothSides">
              <wp:wrapPolygon edited="0">
                <wp:start x="0" y="0"/>
                <wp:lineTo x="0" y="21284"/>
                <wp:lineTo x="21573" y="21284"/>
                <wp:lineTo x="2157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4275"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58" w:rsidRPr="00CF0437" w:rsidRDefault="00660458" w:rsidP="00660458">
      <w:pPr>
        <w:rPr>
          <w:szCs w:val="21"/>
        </w:rPr>
      </w:pPr>
    </w:p>
    <w:p w:rsidR="00660458" w:rsidRPr="00CF0437" w:rsidRDefault="00660458" w:rsidP="00660458">
      <w:pPr>
        <w:rPr>
          <w:szCs w:val="21"/>
        </w:rPr>
      </w:pPr>
    </w:p>
    <w:p w:rsidR="00660458" w:rsidRPr="00CF0437" w:rsidRDefault="00660458" w:rsidP="00660458">
      <w:pPr>
        <w:rPr>
          <w:szCs w:val="21"/>
        </w:rPr>
      </w:pPr>
    </w:p>
    <w:bookmarkStart w:id="0" w:name="_Toc371600270" w:displacedByCustomXml="next"/>
    <w:bookmarkStart w:id="1" w:name="_Toc346562762" w:displacedByCustomXml="next"/>
    <w:sdt>
      <w:sdtPr>
        <w:rPr>
          <w:lang w:val="zh-CN"/>
        </w:rPr>
        <w:id w:val="-14624634"/>
        <w:docPartObj>
          <w:docPartGallery w:val="Table of Contents"/>
          <w:docPartUnique/>
        </w:docPartObj>
      </w:sdtPr>
      <w:sdtEndPr>
        <w:rPr>
          <w:rFonts w:ascii="Times New Roman" w:hAnsi="Times New Roman"/>
          <w:color w:val="auto"/>
          <w:kern w:val="2"/>
          <w:sz w:val="21"/>
          <w:szCs w:val="24"/>
        </w:rPr>
      </w:sdtEndPr>
      <w:sdtContent>
        <w:p w:rsidR="00976203" w:rsidRPr="00B666D1" w:rsidRDefault="00976203" w:rsidP="00976203">
          <w:pPr>
            <w:pStyle w:val="TOC"/>
            <w:jc w:val="center"/>
            <w:rPr>
              <w:rFonts w:ascii="宋体" w:hAnsi="宋体" w:hint="eastAsia"/>
              <w:b w:val="0"/>
            </w:rPr>
          </w:pPr>
          <w:r w:rsidRPr="00B666D1">
            <w:rPr>
              <w:rFonts w:ascii="宋体" w:hAnsi="宋体"/>
              <w:b w:val="0"/>
              <w:lang w:val="zh-CN"/>
            </w:rPr>
            <w:t>目录</w:t>
          </w:r>
        </w:p>
        <w:p w:rsidR="00976203" w:rsidRPr="00B666D1" w:rsidRDefault="00976203">
          <w:pPr>
            <w:pStyle w:val="20"/>
            <w:tabs>
              <w:tab w:val="right" w:leader="dot" w:pos="8296"/>
            </w:tabs>
            <w:rPr>
              <w:rFonts w:hAnsi="宋体" w:cstheme="minorBidi"/>
              <w:noProof/>
              <w:kern w:val="2"/>
              <w:szCs w:val="22"/>
            </w:rPr>
          </w:pPr>
          <w:r w:rsidRPr="00B666D1">
            <w:rPr>
              <w:rFonts w:hAnsi="宋体"/>
            </w:rPr>
            <w:fldChar w:fldCharType="begin"/>
          </w:r>
          <w:r w:rsidRPr="00B666D1">
            <w:rPr>
              <w:rFonts w:hAnsi="宋体"/>
            </w:rPr>
            <w:instrText xml:space="preserve"> TOC \o "1-3" \h \z \u </w:instrText>
          </w:r>
          <w:r w:rsidRPr="00B666D1">
            <w:rPr>
              <w:rFonts w:hAnsi="宋体"/>
            </w:rPr>
            <w:fldChar w:fldCharType="separate"/>
          </w:r>
          <w:hyperlink w:anchor="_Toc80693104" w:history="1">
            <w:r w:rsidRPr="00B666D1">
              <w:rPr>
                <w:rStyle w:val="affa"/>
                <w:rFonts w:ascii="宋体" w:hAnsi="宋体"/>
                <w:noProof/>
              </w:rPr>
              <w:t>1 范围</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_Toc80693104 \h </w:instrText>
            </w:r>
            <w:r w:rsidRPr="00B666D1">
              <w:rPr>
                <w:rFonts w:hAnsi="宋体"/>
                <w:noProof/>
                <w:webHidden/>
              </w:rPr>
            </w:r>
            <w:r w:rsidRPr="00B666D1">
              <w:rPr>
                <w:rFonts w:hAnsi="宋体"/>
                <w:noProof/>
                <w:webHidden/>
              </w:rPr>
              <w:fldChar w:fldCharType="separate"/>
            </w:r>
            <w:r w:rsidRPr="00B666D1">
              <w:rPr>
                <w:rFonts w:hAnsi="宋体"/>
                <w:noProof/>
                <w:webHidden/>
              </w:rPr>
              <w:t>2</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05" w:history="1">
            <w:r w:rsidRPr="00B666D1">
              <w:rPr>
                <w:rStyle w:val="affa"/>
                <w:rFonts w:ascii="宋体" w:hAnsi="宋体"/>
                <w:noProof/>
              </w:rPr>
              <w:t>2 规范性引用文件</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_Toc80693105 \h </w:instrText>
            </w:r>
            <w:r w:rsidRPr="00B666D1">
              <w:rPr>
                <w:rFonts w:hAnsi="宋体"/>
                <w:noProof/>
                <w:webHidden/>
              </w:rPr>
            </w:r>
            <w:r w:rsidRPr="00B666D1">
              <w:rPr>
                <w:rFonts w:hAnsi="宋体"/>
                <w:noProof/>
                <w:webHidden/>
              </w:rPr>
              <w:fldChar w:fldCharType="separate"/>
            </w:r>
            <w:r w:rsidRPr="00B666D1">
              <w:rPr>
                <w:rFonts w:hAnsi="宋体"/>
                <w:noProof/>
                <w:webHidden/>
              </w:rPr>
              <w:t>2</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06" w:history="1">
            <w:r w:rsidRPr="00B666D1">
              <w:rPr>
                <w:rStyle w:val="affa"/>
                <w:rFonts w:ascii="宋体" w:hAnsi="宋体"/>
                <w:noProof/>
              </w:rPr>
              <w:t>3 样品准备</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_Toc80693106 \h </w:instrText>
            </w:r>
            <w:r w:rsidRPr="00B666D1">
              <w:rPr>
                <w:rFonts w:hAnsi="宋体"/>
                <w:noProof/>
                <w:webHidden/>
              </w:rPr>
            </w:r>
            <w:r w:rsidRPr="00B666D1">
              <w:rPr>
                <w:rFonts w:hAnsi="宋体"/>
                <w:noProof/>
                <w:webHidden/>
              </w:rPr>
              <w:fldChar w:fldCharType="separate"/>
            </w:r>
            <w:r w:rsidRPr="00B666D1">
              <w:rPr>
                <w:rFonts w:hAnsi="宋体"/>
                <w:noProof/>
                <w:webHidden/>
              </w:rPr>
              <w:t>2</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16" w:history="1">
            <w:r w:rsidRPr="00B666D1">
              <w:rPr>
                <w:rStyle w:val="affa"/>
                <w:rFonts w:ascii="宋体" w:hAnsi="宋体"/>
                <w:noProof/>
              </w:rPr>
              <w:t>4 样品检查</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_Toc80693116 \h </w:instrText>
            </w:r>
            <w:r w:rsidRPr="00B666D1">
              <w:rPr>
                <w:rFonts w:hAnsi="宋体"/>
                <w:noProof/>
                <w:webHidden/>
              </w:rPr>
            </w:r>
            <w:r w:rsidRPr="00B666D1">
              <w:rPr>
                <w:rFonts w:hAnsi="宋体"/>
                <w:noProof/>
                <w:webHidden/>
              </w:rPr>
              <w:fldChar w:fldCharType="separate"/>
            </w:r>
            <w:r w:rsidRPr="00B666D1">
              <w:rPr>
                <w:rFonts w:hAnsi="宋体"/>
                <w:noProof/>
                <w:webHidden/>
              </w:rPr>
              <w:t>3</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43" w:history="1">
            <w:r w:rsidRPr="00B666D1">
              <w:rPr>
                <w:rStyle w:val="affa"/>
                <w:rFonts w:ascii="宋体" w:hAnsi="宋体"/>
                <w:noProof/>
              </w:rPr>
              <w:t>5 提交订单</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_Toc80693143 \h </w:instrText>
            </w:r>
            <w:r w:rsidRPr="00B666D1">
              <w:rPr>
                <w:rFonts w:hAnsi="宋体"/>
                <w:noProof/>
                <w:webHidden/>
              </w:rPr>
            </w:r>
            <w:r w:rsidRPr="00B666D1">
              <w:rPr>
                <w:rFonts w:hAnsi="宋体"/>
                <w:noProof/>
                <w:webHidden/>
              </w:rPr>
              <w:fldChar w:fldCharType="separate"/>
            </w:r>
            <w:r w:rsidRPr="00B666D1">
              <w:rPr>
                <w:rFonts w:hAnsi="宋体"/>
                <w:noProof/>
                <w:webHidden/>
              </w:rPr>
              <w:t>5</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48" w:history="1">
            <w:r w:rsidRPr="00B666D1">
              <w:rPr>
                <w:rStyle w:val="affa"/>
                <w:rFonts w:ascii="宋体" w:hAnsi="宋体"/>
                <w:noProof/>
              </w:rPr>
              <w:t>6 源数据采集（图片拍摄和处理）</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_Toc80693148 \h </w:instrText>
            </w:r>
            <w:r w:rsidRPr="00B666D1">
              <w:rPr>
                <w:rFonts w:hAnsi="宋体"/>
                <w:noProof/>
                <w:webHidden/>
              </w:rPr>
            </w:r>
            <w:r w:rsidRPr="00B666D1">
              <w:rPr>
                <w:rFonts w:hAnsi="宋体"/>
                <w:noProof/>
                <w:webHidden/>
              </w:rPr>
              <w:fldChar w:fldCharType="separate"/>
            </w:r>
            <w:r w:rsidRPr="00B666D1">
              <w:rPr>
                <w:rFonts w:hAnsi="宋体"/>
                <w:noProof/>
                <w:webHidden/>
              </w:rPr>
              <w:t>5</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78" w:history="1">
            <w:r w:rsidRPr="00B666D1">
              <w:rPr>
                <w:rStyle w:val="affa"/>
                <w:rFonts w:ascii="宋体" w:hAnsi="宋体"/>
                <w:noProof/>
              </w:rPr>
              <w:t>7 源数据采集（测量）</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_Toc80693178 \h </w:instrText>
            </w:r>
            <w:r w:rsidRPr="00B666D1">
              <w:rPr>
                <w:rFonts w:hAnsi="宋体"/>
                <w:noProof/>
                <w:webHidden/>
              </w:rPr>
            </w:r>
            <w:r w:rsidRPr="00B666D1">
              <w:rPr>
                <w:rFonts w:hAnsi="宋体"/>
                <w:noProof/>
                <w:webHidden/>
              </w:rPr>
              <w:fldChar w:fldCharType="separate"/>
            </w:r>
            <w:r w:rsidRPr="00B666D1">
              <w:rPr>
                <w:rFonts w:hAnsi="宋体"/>
                <w:noProof/>
                <w:webHidden/>
              </w:rPr>
              <w:t>7</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185" w:history="1">
            <w:r w:rsidRPr="00B666D1">
              <w:rPr>
                <w:rStyle w:val="affa"/>
                <w:rFonts w:ascii="宋体" w:hAnsi="宋体"/>
                <w:noProof/>
              </w:rPr>
              <w:t>8 源数据信息采编</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_Toc80693185 \h </w:instrText>
            </w:r>
            <w:r w:rsidRPr="00B666D1">
              <w:rPr>
                <w:rFonts w:hAnsi="宋体"/>
                <w:noProof/>
                <w:webHidden/>
              </w:rPr>
            </w:r>
            <w:r w:rsidRPr="00B666D1">
              <w:rPr>
                <w:rFonts w:hAnsi="宋体"/>
                <w:noProof/>
                <w:webHidden/>
              </w:rPr>
              <w:fldChar w:fldCharType="separate"/>
            </w:r>
            <w:r w:rsidRPr="00B666D1">
              <w:rPr>
                <w:rFonts w:hAnsi="宋体"/>
                <w:noProof/>
                <w:webHidden/>
              </w:rPr>
              <w:t>8</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232" w:history="1">
            <w:r w:rsidRPr="00B666D1">
              <w:rPr>
                <w:rStyle w:val="affa"/>
                <w:rFonts w:ascii="宋体" w:hAnsi="宋体"/>
                <w:noProof/>
              </w:rPr>
              <w:t xml:space="preserve">9 </w:t>
            </w:r>
            <w:r w:rsidR="00693DF0" w:rsidRPr="00B666D1">
              <w:rPr>
                <w:rStyle w:val="affa"/>
                <w:rFonts w:ascii="宋体" w:hAnsi="宋体" w:hint="eastAsia"/>
                <w:noProof/>
              </w:rPr>
              <w:t>数据审核</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_Toc80693232 \h </w:instrText>
            </w:r>
            <w:r w:rsidRPr="00B666D1">
              <w:rPr>
                <w:rFonts w:hAnsi="宋体"/>
                <w:noProof/>
                <w:webHidden/>
              </w:rPr>
            </w:r>
            <w:r w:rsidRPr="00B666D1">
              <w:rPr>
                <w:rFonts w:hAnsi="宋体"/>
                <w:noProof/>
                <w:webHidden/>
              </w:rPr>
              <w:fldChar w:fldCharType="separate"/>
            </w:r>
            <w:r w:rsidRPr="00B666D1">
              <w:rPr>
                <w:rFonts w:hAnsi="宋体"/>
                <w:noProof/>
                <w:webHidden/>
              </w:rPr>
              <w:t>11</w:t>
            </w:r>
            <w:r w:rsidRPr="00B666D1">
              <w:rPr>
                <w:rFonts w:hAnsi="宋体"/>
                <w:noProof/>
                <w:webHidden/>
              </w:rPr>
              <w:fldChar w:fldCharType="end"/>
            </w:r>
          </w:hyperlink>
        </w:p>
        <w:p w:rsidR="00976203" w:rsidRPr="00B666D1" w:rsidRDefault="00976203">
          <w:pPr>
            <w:pStyle w:val="20"/>
            <w:tabs>
              <w:tab w:val="right" w:leader="dot" w:pos="8296"/>
            </w:tabs>
            <w:rPr>
              <w:rFonts w:hAnsi="宋体" w:cstheme="minorBidi"/>
              <w:noProof/>
              <w:kern w:val="2"/>
              <w:szCs w:val="22"/>
            </w:rPr>
          </w:pPr>
          <w:hyperlink w:anchor="_Toc80693235" w:history="1">
            <w:r w:rsidRPr="00B666D1">
              <w:rPr>
                <w:rStyle w:val="affa"/>
                <w:rFonts w:ascii="宋体" w:hAnsi="宋体"/>
                <w:noProof/>
              </w:rPr>
              <w:t>10 样品处置</w:t>
            </w:r>
            <w:r w:rsidRPr="00B666D1">
              <w:rPr>
                <w:rFonts w:hAnsi="宋体"/>
                <w:noProof/>
                <w:webHidden/>
              </w:rPr>
              <w:tab/>
            </w:r>
            <w:r w:rsidRPr="00B666D1">
              <w:rPr>
                <w:rFonts w:hAnsi="宋体"/>
                <w:noProof/>
                <w:webHidden/>
              </w:rPr>
              <w:fldChar w:fldCharType="begin"/>
            </w:r>
            <w:r w:rsidRPr="00B666D1">
              <w:rPr>
                <w:rFonts w:hAnsi="宋体"/>
                <w:noProof/>
                <w:webHidden/>
              </w:rPr>
              <w:instrText xml:space="preserve"> PAGEREF _Toc80693235 \h </w:instrText>
            </w:r>
            <w:r w:rsidRPr="00B666D1">
              <w:rPr>
                <w:rFonts w:hAnsi="宋体"/>
                <w:noProof/>
                <w:webHidden/>
              </w:rPr>
            </w:r>
            <w:r w:rsidRPr="00B666D1">
              <w:rPr>
                <w:rFonts w:hAnsi="宋体"/>
                <w:noProof/>
                <w:webHidden/>
              </w:rPr>
              <w:fldChar w:fldCharType="separate"/>
            </w:r>
            <w:r w:rsidRPr="00B666D1">
              <w:rPr>
                <w:rFonts w:hAnsi="宋体"/>
                <w:noProof/>
                <w:webHidden/>
              </w:rPr>
              <w:t>11</w:t>
            </w:r>
            <w:r w:rsidRPr="00B666D1">
              <w:rPr>
                <w:rFonts w:hAnsi="宋体"/>
                <w:noProof/>
                <w:webHidden/>
              </w:rPr>
              <w:fldChar w:fldCharType="end"/>
            </w:r>
          </w:hyperlink>
        </w:p>
        <w:p w:rsidR="00976203" w:rsidRDefault="00976203">
          <w:r w:rsidRPr="00B666D1">
            <w:rPr>
              <w:rFonts w:ascii="宋体" w:hAnsi="宋体"/>
              <w:bCs/>
              <w:lang w:val="zh-CN"/>
            </w:rPr>
            <w:fldChar w:fldCharType="end"/>
          </w:r>
        </w:p>
      </w:sdtContent>
    </w:sdt>
    <w:p w:rsidR="00976203" w:rsidRPr="00976203" w:rsidRDefault="00976203">
      <w:pPr>
        <w:widowControl/>
        <w:jc w:val="left"/>
        <w:rPr>
          <w:rFonts w:ascii="黑体" w:eastAsia="黑体"/>
          <w:kern w:val="0"/>
          <w:szCs w:val="21"/>
        </w:rPr>
      </w:pPr>
    </w:p>
    <w:p w:rsidR="00D51C11" w:rsidRDefault="00D51C11"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Default="001756DC" w:rsidP="005C410A">
      <w:pPr>
        <w:widowControl/>
        <w:jc w:val="left"/>
        <w:rPr>
          <w:rFonts w:ascii="黑体" w:eastAsia="黑体"/>
          <w:kern w:val="0"/>
          <w:szCs w:val="21"/>
        </w:rPr>
      </w:pPr>
    </w:p>
    <w:p w:rsidR="001756DC" w:rsidRPr="00CF0437" w:rsidRDefault="001756DC" w:rsidP="005C410A">
      <w:pPr>
        <w:widowControl/>
        <w:jc w:val="left"/>
        <w:rPr>
          <w:rFonts w:ascii="黑体" w:eastAsia="黑体" w:hint="eastAsia"/>
          <w:kern w:val="0"/>
          <w:szCs w:val="21"/>
        </w:rPr>
      </w:pPr>
    </w:p>
    <w:p w:rsidR="00570832" w:rsidRPr="00CF0437" w:rsidRDefault="00570832" w:rsidP="00D51C11">
      <w:pPr>
        <w:pStyle w:val="afff0"/>
        <w:jc w:val="both"/>
        <w:rPr>
          <w:rFonts w:ascii="黑体" w:eastAsia="黑体"/>
          <w:sz w:val="21"/>
          <w:szCs w:val="21"/>
        </w:rPr>
      </w:pPr>
    </w:p>
    <w:p w:rsidR="0056366D" w:rsidRPr="008B2206" w:rsidRDefault="0056366D" w:rsidP="0056366D">
      <w:pPr>
        <w:pStyle w:val="afff0"/>
        <w:rPr>
          <w:rFonts w:ascii="黑体" w:eastAsia="黑体"/>
          <w:sz w:val="44"/>
          <w:szCs w:val="21"/>
        </w:rPr>
      </w:pPr>
      <w:r w:rsidRPr="008B2206">
        <w:rPr>
          <w:rFonts w:ascii="黑体" w:eastAsia="黑体" w:hint="eastAsia"/>
          <w:sz w:val="44"/>
          <w:szCs w:val="21"/>
        </w:rPr>
        <w:lastRenderedPageBreak/>
        <w:t>商品源数据</w:t>
      </w:r>
    </w:p>
    <w:p w:rsidR="0056366D" w:rsidRPr="008B2206" w:rsidRDefault="00A61999" w:rsidP="0056366D">
      <w:pPr>
        <w:pStyle w:val="afff0"/>
        <w:rPr>
          <w:rFonts w:ascii="黑体" w:eastAsia="黑体"/>
          <w:sz w:val="44"/>
          <w:szCs w:val="21"/>
        </w:rPr>
      </w:pPr>
      <w:r w:rsidRPr="008B2206">
        <w:rPr>
          <w:rFonts w:ascii="黑体" w:eastAsia="黑体" w:hint="eastAsia"/>
          <w:sz w:val="44"/>
          <w:szCs w:val="21"/>
        </w:rPr>
        <w:t>采集操作流程手册</w:t>
      </w:r>
    </w:p>
    <w:p w:rsidR="0056366D" w:rsidRPr="00CF0437" w:rsidRDefault="0056366D" w:rsidP="0056366D">
      <w:pPr>
        <w:pStyle w:val="affd"/>
        <w:numPr>
          <w:ilvl w:val="1"/>
          <w:numId w:val="1"/>
        </w:numPr>
        <w:spacing w:beforeLines="100" w:before="312" w:afterLines="100" w:after="312"/>
        <w:ind w:left="0"/>
        <w:rPr>
          <w:rFonts w:hAnsi="宋体"/>
          <w:szCs w:val="21"/>
        </w:rPr>
      </w:pPr>
      <w:bookmarkStart w:id="2" w:name="_Toc64965516"/>
      <w:bookmarkStart w:id="3" w:name="_Toc64965856"/>
      <w:bookmarkStart w:id="4" w:name="_Toc80693104"/>
      <w:r w:rsidRPr="00CF0437">
        <w:rPr>
          <w:rFonts w:hAnsi="宋体" w:hint="eastAsia"/>
          <w:szCs w:val="21"/>
        </w:rPr>
        <w:t>范围</w:t>
      </w:r>
      <w:bookmarkEnd w:id="1"/>
      <w:bookmarkEnd w:id="0"/>
      <w:bookmarkEnd w:id="2"/>
      <w:bookmarkEnd w:id="3"/>
      <w:bookmarkEnd w:id="4"/>
    </w:p>
    <w:p w:rsidR="0056366D" w:rsidRPr="00CF0437" w:rsidRDefault="007C0189" w:rsidP="0056366D">
      <w:pPr>
        <w:pStyle w:val="afff"/>
        <w:ind w:firstLine="420"/>
        <w:rPr>
          <w:szCs w:val="21"/>
        </w:rPr>
      </w:pPr>
      <w:r w:rsidRPr="00CF0437">
        <w:rPr>
          <w:rFonts w:hint="eastAsia"/>
          <w:szCs w:val="21"/>
        </w:rPr>
        <w:t>本规范</w:t>
      </w:r>
      <w:r w:rsidR="0056366D" w:rsidRPr="00CF0437">
        <w:rPr>
          <w:rFonts w:hint="eastAsia"/>
          <w:szCs w:val="21"/>
        </w:rPr>
        <w:t>规定了</w:t>
      </w:r>
      <w:r w:rsidR="00D51C11" w:rsidRPr="00CF0437">
        <w:rPr>
          <w:rFonts w:hint="eastAsia"/>
          <w:szCs w:val="21"/>
        </w:rPr>
        <w:t>源数据工作室</w:t>
      </w:r>
      <w:r w:rsidR="005C410A" w:rsidRPr="00CF0437">
        <w:rPr>
          <w:rFonts w:hint="eastAsia"/>
          <w:szCs w:val="21"/>
        </w:rPr>
        <w:t>样品</w:t>
      </w:r>
      <w:r w:rsidR="007A4B37" w:rsidRPr="00CF0437">
        <w:rPr>
          <w:rFonts w:hint="eastAsia"/>
          <w:szCs w:val="21"/>
        </w:rPr>
        <w:t>采集操作的流程</w:t>
      </w:r>
      <w:r w:rsidR="005C410A" w:rsidRPr="00CF0437">
        <w:rPr>
          <w:rFonts w:hint="eastAsia"/>
          <w:szCs w:val="21"/>
        </w:rPr>
        <w:t>等</w:t>
      </w:r>
      <w:r w:rsidR="0056366D" w:rsidRPr="00CF0437">
        <w:rPr>
          <w:rFonts w:hint="eastAsia"/>
          <w:szCs w:val="21"/>
        </w:rPr>
        <w:t>。</w:t>
      </w:r>
    </w:p>
    <w:p w:rsidR="0056366D" w:rsidRPr="00CF0437" w:rsidRDefault="007C0189" w:rsidP="0056366D">
      <w:pPr>
        <w:pStyle w:val="afff"/>
        <w:ind w:firstLine="420"/>
        <w:rPr>
          <w:szCs w:val="21"/>
        </w:rPr>
      </w:pPr>
      <w:r w:rsidRPr="00CF0437">
        <w:rPr>
          <w:rFonts w:hint="eastAsia"/>
          <w:szCs w:val="21"/>
        </w:rPr>
        <w:t>本规范</w:t>
      </w:r>
      <w:r w:rsidR="0056366D" w:rsidRPr="00CF0437">
        <w:rPr>
          <w:rFonts w:hint="eastAsia"/>
          <w:szCs w:val="21"/>
        </w:rPr>
        <w:t>适用于</w:t>
      </w:r>
      <w:r w:rsidR="007A4B37" w:rsidRPr="00CF0437">
        <w:rPr>
          <w:rFonts w:hint="eastAsia"/>
          <w:szCs w:val="21"/>
        </w:rPr>
        <w:t>规范</w:t>
      </w:r>
      <w:r w:rsidR="0056366D" w:rsidRPr="00CF0437">
        <w:rPr>
          <w:rFonts w:hint="eastAsia"/>
          <w:szCs w:val="21"/>
        </w:rPr>
        <w:t>源数据工作室</w:t>
      </w:r>
      <w:r w:rsidR="007A4B37" w:rsidRPr="00CF0437">
        <w:rPr>
          <w:rFonts w:hint="eastAsia"/>
          <w:szCs w:val="21"/>
        </w:rPr>
        <w:t>的</w:t>
      </w:r>
      <w:r w:rsidR="00C75A59" w:rsidRPr="00CF0437">
        <w:rPr>
          <w:rFonts w:hint="eastAsia"/>
          <w:szCs w:val="21"/>
        </w:rPr>
        <w:t>样品采集</w:t>
      </w:r>
      <w:r w:rsidR="007A4B37" w:rsidRPr="00CF0437">
        <w:rPr>
          <w:rFonts w:hint="eastAsia"/>
          <w:szCs w:val="21"/>
        </w:rPr>
        <w:t>及流程</w:t>
      </w:r>
      <w:r w:rsidR="0056366D" w:rsidRPr="00CF0437">
        <w:rPr>
          <w:rFonts w:hint="eastAsia"/>
          <w:szCs w:val="21"/>
        </w:rPr>
        <w:t>。</w:t>
      </w:r>
    </w:p>
    <w:p w:rsidR="0056366D" w:rsidRPr="00CF0437" w:rsidRDefault="0056366D" w:rsidP="0056366D">
      <w:pPr>
        <w:pStyle w:val="affd"/>
        <w:numPr>
          <w:ilvl w:val="1"/>
          <w:numId w:val="1"/>
        </w:numPr>
        <w:tabs>
          <w:tab w:val="left" w:pos="360"/>
        </w:tabs>
        <w:spacing w:beforeLines="100" w:before="312" w:afterLines="100" w:after="312"/>
        <w:ind w:left="0"/>
        <w:rPr>
          <w:szCs w:val="21"/>
        </w:rPr>
      </w:pPr>
      <w:bookmarkStart w:id="5" w:name="_Toc384731688"/>
      <w:bookmarkStart w:id="6" w:name="_Toc384309758"/>
      <w:bookmarkStart w:id="7" w:name="_Toc384309811"/>
      <w:bookmarkStart w:id="8" w:name="_Toc346562763"/>
      <w:bookmarkStart w:id="9" w:name="_Toc371600271"/>
      <w:bookmarkStart w:id="10" w:name="_Toc64965517"/>
      <w:bookmarkStart w:id="11" w:name="_Toc64965857"/>
      <w:bookmarkStart w:id="12" w:name="_Toc80693105"/>
      <w:bookmarkEnd w:id="5"/>
      <w:bookmarkEnd w:id="6"/>
      <w:bookmarkEnd w:id="7"/>
      <w:r w:rsidRPr="00CF0437">
        <w:rPr>
          <w:rFonts w:hAnsi="宋体" w:hint="eastAsia"/>
          <w:szCs w:val="21"/>
        </w:rPr>
        <w:t>规范性引用文件</w:t>
      </w:r>
      <w:bookmarkEnd w:id="8"/>
      <w:bookmarkEnd w:id="9"/>
      <w:bookmarkEnd w:id="10"/>
      <w:bookmarkEnd w:id="11"/>
      <w:bookmarkEnd w:id="12"/>
    </w:p>
    <w:p w:rsidR="0056366D" w:rsidRPr="00CF0437" w:rsidRDefault="0056366D" w:rsidP="0056366D">
      <w:pPr>
        <w:pStyle w:val="afff"/>
        <w:ind w:firstLine="420"/>
        <w:rPr>
          <w:rFonts w:ascii="Times New Roman" w:hAnsi="宋体"/>
          <w:szCs w:val="21"/>
        </w:rPr>
      </w:pPr>
      <w:r w:rsidRPr="00CF0437">
        <w:rPr>
          <w:rFonts w:ascii="Times New Roman" w:hAnsi="宋体" w:hint="eastAsia"/>
          <w:szCs w:val="21"/>
        </w:rPr>
        <w:t>本规范中引用的文件对本标准的应用是必不可少的。凡是注日期的引用文件，仅所注日期的版本适用于本文件。凡是不注日期的引用文件，其最新版本（包括所有的修改单）适用于本文件。</w:t>
      </w:r>
    </w:p>
    <w:p w:rsidR="008065BC" w:rsidRPr="00CF0437" w:rsidRDefault="008065BC" w:rsidP="008065BC">
      <w:pPr>
        <w:pStyle w:val="afff"/>
        <w:tabs>
          <w:tab w:val="center" w:pos="4201"/>
          <w:tab w:val="right" w:leader="dot" w:pos="9298"/>
        </w:tabs>
        <w:ind w:firstLine="420"/>
        <w:rPr>
          <w:rFonts w:ascii="Times New Roman"/>
          <w:szCs w:val="21"/>
        </w:rPr>
      </w:pPr>
      <w:bookmarkStart w:id="13" w:name="OLE_LINK1"/>
      <w:r w:rsidRPr="00CF0437">
        <w:rPr>
          <w:rFonts w:ascii="Times New Roman" w:hint="eastAsia"/>
          <w:szCs w:val="21"/>
        </w:rPr>
        <w:t>GB 12904-2008</w:t>
      </w:r>
      <w:bookmarkEnd w:id="13"/>
      <w:r w:rsidRPr="00CF0437">
        <w:rPr>
          <w:rFonts w:ascii="Times New Roman" w:hint="eastAsia"/>
          <w:szCs w:val="21"/>
        </w:rPr>
        <w:t xml:space="preserve"> </w:t>
      </w:r>
      <w:r w:rsidRPr="00CF0437">
        <w:rPr>
          <w:rFonts w:ascii="Times New Roman" w:hint="eastAsia"/>
          <w:szCs w:val="21"/>
        </w:rPr>
        <w:t>商品条码</w:t>
      </w:r>
      <w:r w:rsidRPr="00CF0437">
        <w:rPr>
          <w:rFonts w:ascii="Times New Roman" w:hint="eastAsia"/>
          <w:szCs w:val="21"/>
        </w:rPr>
        <w:t xml:space="preserve"> </w:t>
      </w:r>
      <w:r w:rsidRPr="00CF0437">
        <w:rPr>
          <w:rFonts w:ascii="Times New Roman" w:hint="eastAsia"/>
          <w:szCs w:val="21"/>
        </w:rPr>
        <w:t>零售商品编码与条码表示</w:t>
      </w:r>
    </w:p>
    <w:p w:rsidR="0056366D" w:rsidRPr="00CF0437" w:rsidRDefault="005419D8" w:rsidP="0056366D">
      <w:pPr>
        <w:pStyle w:val="affd"/>
        <w:numPr>
          <w:ilvl w:val="1"/>
          <w:numId w:val="1"/>
        </w:numPr>
        <w:tabs>
          <w:tab w:val="left" w:pos="360"/>
        </w:tabs>
        <w:spacing w:beforeLines="100" w:before="312" w:afterLines="100" w:after="312"/>
        <w:ind w:left="0"/>
        <w:rPr>
          <w:rFonts w:hAnsi="宋体"/>
          <w:szCs w:val="21"/>
        </w:rPr>
      </w:pPr>
      <w:bookmarkStart w:id="14" w:name="_Toc80693106"/>
      <w:r w:rsidRPr="00CF0437">
        <w:rPr>
          <w:rFonts w:hAnsi="宋体" w:hint="eastAsia"/>
          <w:szCs w:val="21"/>
        </w:rPr>
        <w:t>样品准备</w:t>
      </w:r>
      <w:bookmarkEnd w:id="14"/>
    </w:p>
    <w:p w:rsidR="00D51C11" w:rsidRPr="00CF0437" w:rsidRDefault="005419D8" w:rsidP="005419D8">
      <w:pPr>
        <w:pStyle w:val="affd"/>
        <w:numPr>
          <w:ilvl w:val="2"/>
          <w:numId w:val="1"/>
        </w:numPr>
        <w:tabs>
          <w:tab w:val="left" w:pos="360"/>
        </w:tabs>
        <w:spacing w:beforeLines="100" w:before="312" w:afterLines="100" w:after="312"/>
        <w:rPr>
          <w:szCs w:val="21"/>
        </w:rPr>
      </w:pPr>
      <w:bookmarkStart w:id="15" w:name="_Toc80693107"/>
      <w:r w:rsidRPr="00CF0437">
        <w:rPr>
          <w:rFonts w:hint="eastAsia"/>
          <w:szCs w:val="21"/>
        </w:rPr>
        <w:t>线</w:t>
      </w:r>
      <w:r w:rsidRPr="00CF0437">
        <w:rPr>
          <w:szCs w:val="21"/>
        </w:rPr>
        <w:t>下</w:t>
      </w:r>
      <w:r w:rsidRPr="00CF0437">
        <w:rPr>
          <w:rFonts w:hint="eastAsia"/>
          <w:szCs w:val="21"/>
        </w:rPr>
        <w:t>备样</w:t>
      </w:r>
      <w:bookmarkEnd w:id="15"/>
    </w:p>
    <w:p w:rsidR="005419D8" w:rsidRPr="00CF0437" w:rsidRDefault="005419D8" w:rsidP="005419D8">
      <w:pPr>
        <w:pStyle w:val="affd"/>
        <w:numPr>
          <w:ilvl w:val="3"/>
          <w:numId w:val="1"/>
        </w:numPr>
        <w:tabs>
          <w:tab w:val="left" w:pos="360"/>
        </w:tabs>
        <w:spacing w:beforeLines="100" w:before="312" w:afterLines="100" w:after="312"/>
        <w:rPr>
          <w:rFonts w:asciiTheme="minorHAnsi" w:eastAsiaTheme="minorHAnsi"/>
          <w:szCs w:val="21"/>
        </w:rPr>
      </w:pPr>
      <w:bookmarkStart w:id="16" w:name="_Toc80693108"/>
      <w:r w:rsidRPr="00CF0437">
        <w:rPr>
          <w:rFonts w:asciiTheme="minorHAnsi" w:eastAsiaTheme="minorHAnsi" w:hint="eastAsia"/>
          <w:szCs w:val="21"/>
        </w:rPr>
        <w:t>与企业签订《商品条码源数据采集技术服务协议》，向企业提供《源数据样品受理清单》。</w:t>
      </w:r>
      <w:bookmarkEnd w:id="16"/>
    </w:p>
    <w:p w:rsidR="005419D8" w:rsidRPr="00CF0437" w:rsidRDefault="005419D8" w:rsidP="005419D8">
      <w:pPr>
        <w:pStyle w:val="affd"/>
        <w:numPr>
          <w:ilvl w:val="3"/>
          <w:numId w:val="1"/>
        </w:numPr>
        <w:tabs>
          <w:tab w:val="left" w:pos="360"/>
        </w:tabs>
        <w:spacing w:beforeLines="100" w:before="312" w:afterLines="100" w:after="312"/>
        <w:rPr>
          <w:rFonts w:asciiTheme="minorHAnsi" w:eastAsiaTheme="minorHAnsi"/>
          <w:szCs w:val="21"/>
        </w:rPr>
      </w:pPr>
      <w:bookmarkStart w:id="17" w:name="_Toc80693109"/>
      <w:r w:rsidRPr="00CF0437">
        <w:rPr>
          <w:rFonts w:asciiTheme="minorHAnsi" w:eastAsiaTheme="minorHAnsi" w:hint="eastAsia"/>
          <w:szCs w:val="21"/>
        </w:rPr>
        <w:t>要求企业填写《源数据样品受理清单》盖章后，随样品一起送到工作室。</w:t>
      </w:r>
      <w:bookmarkEnd w:id="17"/>
    </w:p>
    <w:p w:rsidR="005419D8" w:rsidRPr="00CF0437" w:rsidRDefault="005419D8" w:rsidP="005419D8">
      <w:pPr>
        <w:pStyle w:val="affd"/>
        <w:numPr>
          <w:ilvl w:val="3"/>
          <w:numId w:val="1"/>
        </w:numPr>
        <w:tabs>
          <w:tab w:val="left" w:pos="360"/>
        </w:tabs>
        <w:spacing w:beforeLines="100" w:before="312" w:afterLines="100" w:after="312"/>
        <w:rPr>
          <w:rFonts w:asciiTheme="minorHAnsi" w:eastAsiaTheme="minorHAnsi"/>
          <w:szCs w:val="21"/>
        </w:rPr>
      </w:pPr>
      <w:bookmarkStart w:id="18" w:name="_Toc80693110"/>
      <w:r w:rsidRPr="00CF0437">
        <w:rPr>
          <w:rFonts w:asciiTheme="minorHAnsi" w:eastAsiaTheme="minorHAnsi" w:hint="eastAsia"/>
          <w:szCs w:val="21"/>
        </w:rPr>
        <w:t>企业邮寄商品样品（以下简称“样品”）到工作室。</w:t>
      </w:r>
      <w:bookmarkEnd w:id="18"/>
    </w:p>
    <w:p w:rsidR="00AB0375" w:rsidRPr="00CF0437" w:rsidRDefault="005419D8" w:rsidP="00AB0375">
      <w:pPr>
        <w:pStyle w:val="affd"/>
        <w:numPr>
          <w:ilvl w:val="3"/>
          <w:numId w:val="1"/>
        </w:numPr>
        <w:tabs>
          <w:tab w:val="left" w:pos="360"/>
        </w:tabs>
        <w:spacing w:beforeLines="100" w:before="312" w:afterLines="100" w:after="312"/>
        <w:rPr>
          <w:rFonts w:asciiTheme="minorHAnsi" w:eastAsiaTheme="minorHAnsi"/>
          <w:szCs w:val="21"/>
        </w:rPr>
      </w:pPr>
      <w:bookmarkStart w:id="19" w:name="_Toc80693111"/>
      <w:r w:rsidRPr="00CF0437">
        <w:rPr>
          <w:rFonts w:asciiTheme="minorHAnsi" w:eastAsiaTheme="minorHAnsi" w:hint="eastAsia"/>
          <w:szCs w:val="21"/>
        </w:rPr>
        <w:t>商品价值较高或企业要求直接送样采集，需与企业约定现场送样时间后由企业直接送样品到工作室。</w:t>
      </w:r>
      <w:bookmarkEnd w:id="19"/>
    </w:p>
    <w:p w:rsidR="00AB0375" w:rsidRPr="00CF0437" w:rsidRDefault="00AB0375" w:rsidP="00AB0375">
      <w:pPr>
        <w:pStyle w:val="affd"/>
        <w:numPr>
          <w:ilvl w:val="2"/>
          <w:numId w:val="1"/>
        </w:numPr>
        <w:tabs>
          <w:tab w:val="left" w:pos="360"/>
        </w:tabs>
        <w:spacing w:beforeLines="100" w:before="312" w:afterLines="100" w:after="312"/>
        <w:rPr>
          <w:szCs w:val="21"/>
        </w:rPr>
      </w:pPr>
      <w:bookmarkStart w:id="20" w:name="_Toc80693112"/>
      <w:r w:rsidRPr="00CF0437">
        <w:rPr>
          <w:rFonts w:hint="eastAsia"/>
          <w:szCs w:val="21"/>
        </w:rPr>
        <w:t>线上备样</w:t>
      </w:r>
      <w:bookmarkEnd w:id="20"/>
    </w:p>
    <w:p w:rsidR="00AB0375" w:rsidRPr="00CF0437" w:rsidRDefault="00AB0375" w:rsidP="00AB0375">
      <w:pPr>
        <w:pStyle w:val="affd"/>
        <w:numPr>
          <w:ilvl w:val="3"/>
          <w:numId w:val="1"/>
        </w:numPr>
        <w:tabs>
          <w:tab w:val="left" w:pos="360"/>
        </w:tabs>
        <w:spacing w:beforeLines="100" w:before="312" w:afterLines="100" w:after="312"/>
        <w:rPr>
          <w:rFonts w:asciiTheme="minorHAnsi" w:eastAsiaTheme="minorHAnsi"/>
          <w:szCs w:val="21"/>
        </w:rPr>
      </w:pPr>
      <w:bookmarkStart w:id="21" w:name="_Toc80693113"/>
      <w:r w:rsidRPr="00CF0437">
        <w:rPr>
          <w:rFonts w:asciiTheme="minorHAnsi" w:eastAsiaTheme="minorHAnsi" w:hint="eastAsia"/>
          <w:szCs w:val="21"/>
        </w:rPr>
        <w:t>送样企业登录</w:t>
      </w:r>
      <w:r w:rsidRPr="00CF0437">
        <w:rPr>
          <w:rFonts w:asciiTheme="minorHAnsi" w:eastAsiaTheme="minorHAnsi"/>
          <w:szCs w:val="21"/>
        </w:rPr>
        <w:t>”</w:t>
      </w:r>
      <w:r w:rsidRPr="00CF0437">
        <w:rPr>
          <w:rFonts w:asciiTheme="minorHAnsi" w:eastAsiaTheme="minorHAnsi" w:hint="eastAsia"/>
          <w:szCs w:val="21"/>
        </w:rPr>
        <w:t>条码商桥</w:t>
      </w:r>
      <w:r w:rsidRPr="00CF0437">
        <w:rPr>
          <w:rFonts w:asciiTheme="minorHAnsi" w:eastAsiaTheme="minorHAnsi"/>
          <w:szCs w:val="21"/>
        </w:rPr>
        <w:t>”</w:t>
      </w:r>
      <w:r w:rsidRPr="00CF0437">
        <w:rPr>
          <w:rFonts w:asciiTheme="minorHAnsi" w:eastAsiaTheme="minorHAnsi" w:hint="eastAsia"/>
          <w:szCs w:val="21"/>
        </w:rPr>
        <w:t>官网（</w:t>
      </w:r>
      <w:r w:rsidRPr="00CF0437">
        <w:rPr>
          <w:rFonts w:asciiTheme="minorHAnsi" w:eastAsiaTheme="minorHAnsi"/>
          <w:szCs w:val="21"/>
        </w:rPr>
        <w:t>so.anccnet.com</w:t>
      </w:r>
      <w:r w:rsidRPr="00CF0437">
        <w:rPr>
          <w:rFonts w:asciiTheme="minorHAnsi" w:eastAsiaTheme="minorHAnsi" w:hint="eastAsia"/>
          <w:szCs w:val="21"/>
        </w:rPr>
        <w:t>），点击“商品送样”菜单，并按照平台提示完成样品信息填报。</w:t>
      </w:r>
      <w:bookmarkEnd w:id="21"/>
    </w:p>
    <w:p w:rsidR="00AB0375" w:rsidRPr="00CF0437" w:rsidRDefault="00AB0375" w:rsidP="00AB0375">
      <w:pPr>
        <w:pStyle w:val="affd"/>
        <w:numPr>
          <w:ilvl w:val="3"/>
          <w:numId w:val="1"/>
        </w:numPr>
        <w:tabs>
          <w:tab w:val="left" w:pos="360"/>
        </w:tabs>
        <w:spacing w:beforeLines="100" w:before="312" w:afterLines="100" w:after="312"/>
        <w:rPr>
          <w:rFonts w:asciiTheme="minorHAnsi" w:eastAsiaTheme="minorHAnsi"/>
          <w:szCs w:val="21"/>
        </w:rPr>
      </w:pPr>
      <w:bookmarkStart w:id="22" w:name="_Toc80693114"/>
      <w:r w:rsidRPr="00CF0437">
        <w:rPr>
          <w:rFonts w:asciiTheme="minorHAnsi" w:eastAsiaTheme="minorHAnsi" w:hint="eastAsia"/>
          <w:szCs w:val="21"/>
        </w:rPr>
        <w:t>企业邮寄样品到工作室。</w:t>
      </w:r>
      <w:bookmarkEnd w:id="22"/>
    </w:p>
    <w:p w:rsidR="00AB0375" w:rsidRPr="00CF0437" w:rsidRDefault="00AB0375" w:rsidP="00AB0375">
      <w:pPr>
        <w:pStyle w:val="affd"/>
        <w:numPr>
          <w:ilvl w:val="3"/>
          <w:numId w:val="1"/>
        </w:numPr>
        <w:tabs>
          <w:tab w:val="left" w:pos="360"/>
        </w:tabs>
        <w:spacing w:beforeLines="100" w:before="312" w:afterLines="100" w:after="312"/>
        <w:rPr>
          <w:rFonts w:asciiTheme="minorHAnsi" w:eastAsiaTheme="minorHAnsi"/>
          <w:szCs w:val="21"/>
        </w:rPr>
      </w:pPr>
      <w:bookmarkStart w:id="23" w:name="_Toc80693115"/>
      <w:r w:rsidRPr="00CF0437">
        <w:rPr>
          <w:rFonts w:asciiTheme="minorHAnsi" w:eastAsiaTheme="minorHAnsi" w:hint="eastAsia"/>
          <w:szCs w:val="21"/>
        </w:rPr>
        <w:t>商品价值较高或企业要求直接送样采集，需与企业约定现场送样时间后由企业直接送样品到工作室。</w:t>
      </w:r>
      <w:bookmarkEnd w:id="23"/>
    </w:p>
    <w:p w:rsidR="007F26A6" w:rsidRPr="00CF0437" w:rsidRDefault="00D11F7E" w:rsidP="007F26A6">
      <w:pPr>
        <w:pStyle w:val="affd"/>
        <w:numPr>
          <w:ilvl w:val="1"/>
          <w:numId w:val="1"/>
        </w:numPr>
        <w:tabs>
          <w:tab w:val="left" w:pos="360"/>
        </w:tabs>
        <w:spacing w:beforeLines="100" w:before="312" w:afterLines="100" w:after="312"/>
        <w:ind w:left="0"/>
        <w:rPr>
          <w:rFonts w:hAnsi="宋体"/>
          <w:szCs w:val="21"/>
        </w:rPr>
      </w:pPr>
      <w:bookmarkStart w:id="24" w:name="_Toc80693116"/>
      <w:r w:rsidRPr="00CF0437">
        <w:rPr>
          <w:rFonts w:hAnsi="宋体" w:hint="eastAsia"/>
          <w:szCs w:val="21"/>
        </w:rPr>
        <w:t>样品检查</w:t>
      </w:r>
      <w:bookmarkEnd w:id="24"/>
    </w:p>
    <w:p w:rsidR="007F26A6" w:rsidRPr="00CF0437" w:rsidRDefault="007F26A6" w:rsidP="00951D55">
      <w:pPr>
        <w:pStyle w:val="affd"/>
        <w:numPr>
          <w:ilvl w:val="2"/>
          <w:numId w:val="1"/>
        </w:numPr>
        <w:tabs>
          <w:tab w:val="left" w:pos="360"/>
        </w:tabs>
        <w:spacing w:beforeLines="100" w:before="312" w:afterLines="100" w:after="312"/>
        <w:rPr>
          <w:szCs w:val="21"/>
        </w:rPr>
      </w:pPr>
      <w:bookmarkStart w:id="25" w:name="_Toc80693117"/>
      <w:r w:rsidRPr="00CF0437">
        <w:rPr>
          <w:rFonts w:hint="eastAsia"/>
          <w:szCs w:val="21"/>
        </w:rPr>
        <w:lastRenderedPageBreak/>
        <w:t>核对样品数量。依据企业填写《源数据样品受理清单》或线上填报的样品信息，与实物样品数量进行核对。</w:t>
      </w:r>
      <w:bookmarkEnd w:id="25"/>
    </w:p>
    <w:p w:rsidR="007F26A6" w:rsidRPr="00CF0437" w:rsidRDefault="007F26A6" w:rsidP="006D1E68">
      <w:pPr>
        <w:pStyle w:val="affd"/>
        <w:numPr>
          <w:ilvl w:val="2"/>
          <w:numId w:val="1"/>
        </w:numPr>
        <w:tabs>
          <w:tab w:val="left" w:pos="360"/>
        </w:tabs>
        <w:spacing w:beforeLines="100" w:before="312" w:afterLines="100" w:after="312"/>
        <w:rPr>
          <w:szCs w:val="21"/>
        </w:rPr>
      </w:pPr>
      <w:bookmarkStart w:id="26" w:name="_Toc80693118"/>
      <w:r w:rsidRPr="00CF0437">
        <w:rPr>
          <w:rFonts w:hint="eastAsia"/>
          <w:szCs w:val="21"/>
        </w:rPr>
        <w:t>样品外观检查。包括外观完好，无破损或残缺，商品包装的文字、条码等信息清晰完整可识读。</w:t>
      </w:r>
      <w:bookmarkEnd w:id="26"/>
    </w:p>
    <w:p w:rsidR="007F26A6" w:rsidRPr="00CF0437" w:rsidRDefault="007F26A6" w:rsidP="006D1E68">
      <w:pPr>
        <w:pStyle w:val="affd"/>
        <w:numPr>
          <w:ilvl w:val="2"/>
          <w:numId w:val="1"/>
        </w:numPr>
        <w:tabs>
          <w:tab w:val="left" w:pos="360"/>
        </w:tabs>
        <w:spacing w:beforeLines="100" w:before="312" w:afterLines="100" w:after="312"/>
        <w:rPr>
          <w:szCs w:val="21"/>
        </w:rPr>
      </w:pPr>
      <w:bookmarkStart w:id="27" w:name="_Toc80693119"/>
      <w:r w:rsidRPr="00CF0437">
        <w:rPr>
          <w:rFonts w:hint="eastAsia"/>
          <w:szCs w:val="21"/>
        </w:rPr>
        <w:t>样品标签查验。（仅依据“样品标签查验规范”要求做流程操作说明，具体执行标准详见“样品标签查验规范”）</w:t>
      </w:r>
      <w:r w:rsidR="0021792A" w:rsidRPr="00CF0437">
        <w:rPr>
          <w:rFonts w:hint="eastAsia"/>
          <w:szCs w:val="21"/>
        </w:rPr>
        <w:t>。</w:t>
      </w:r>
      <w:bookmarkEnd w:id="27"/>
    </w:p>
    <w:p w:rsidR="00AB0375" w:rsidRPr="00CF0437" w:rsidRDefault="006D1E68" w:rsidP="00D20CB3">
      <w:pPr>
        <w:pStyle w:val="affd"/>
        <w:tabs>
          <w:tab w:val="left" w:pos="640"/>
        </w:tabs>
        <w:spacing w:beforeLines="100" w:before="312" w:afterLines="100" w:after="312"/>
        <w:rPr>
          <w:rFonts w:asciiTheme="minorHAnsi" w:eastAsiaTheme="minorHAnsi"/>
          <w:szCs w:val="21"/>
        </w:rPr>
      </w:pPr>
      <w:r w:rsidRPr="00CF0437">
        <w:rPr>
          <w:szCs w:val="21"/>
        </w:rPr>
        <w:tab/>
      </w:r>
      <w:bookmarkStart w:id="28" w:name="_Toc80693120"/>
      <w:r w:rsidR="007F26A6" w:rsidRPr="00CF0437">
        <w:rPr>
          <w:rFonts w:asciiTheme="minorHAnsi" w:eastAsiaTheme="minorHAnsi" w:hint="eastAsia"/>
          <w:szCs w:val="21"/>
        </w:rPr>
        <w:t>依据GB12904-2008</w:t>
      </w:r>
      <w:r w:rsidR="007F26A6" w:rsidRPr="00CF0437">
        <w:rPr>
          <w:rFonts w:asciiTheme="minorHAnsi" w:eastAsiaTheme="minorHAnsi"/>
          <w:szCs w:val="21"/>
        </w:rPr>
        <w:t xml:space="preserve"> </w:t>
      </w:r>
      <w:r w:rsidR="007F26A6" w:rsidRPr="00CF0437">
        <w:rPr>
          <w:rFonts w:asciiTheme="minorHAnsi" w:eastAsiaTheme="minorHAnsi" w:hint="eastAsia"/>
          <w:szCs w:val="21"/>
        </w:rPr>
        <w:t>《商品条码、零售商品编码与条码表示》、《商品条码管理办法》、所在地的商品条码管理办法、《关于&lt;商品条码管理办法&gt;实施过程中有关问题意见的函》检查样品外观及标签。</w:t>
      </w:r>
      <w:bookmarkEnd w:id="28"/>
    </w:p>
    <w:p w:rsidR="0021792A"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使用微信小程序“条码追溯”工具，扫描商品条码进行标签检验。</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29" w:name="_Toc80693121"/>
      <w:r w:rsidRPr="00CF0437">
        <w:rPr>
          <w:rFonts w:asciiTheme="minorHAnsi" w:eastAsiaTheme="minorHAnsi" w:hint="eastAsia"/>
          <w:szCs w:val="21"/>
        </w:rPr>
        <w:t>未经核准注册使用厂商识别代码和相应商品条码</w:t>
      </w:r>
      <w:bookmarkEnd w:id="29"/>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扫描样品的条码，检查厂商识别代码和相应商品条码一致;条码是否过期；查看是否有明确标注的生产商（一个或一个以上）。</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0" w:name="_Toc80693122"/>
      <w:r w:rsidRPr="00CF0437">
        <w:rPr>
          <w:rFonts w:asciiTheme="minorHAnsi" w:eastAsiaTheme="minorHAnsi" w:hint="eastAsia"/>
          <w:szCs w:val="21"/>
        </w:rPr>
        <w:t>其他条码冒充商品条码</w:t>
      </w:r>
      <w:bookmarkEnd w:id="30"/>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扫描样品的条码，在商品包装上使用非GB 12904-2008</w:t>
      </w:r>
      <w:r w:rsidRPr="00CF0437">
        <w:rPr>
          <w:rFonts w:asciiTheme="minorHAnsi" w:eastAsiaTheme="minorHAnsi"/>
          <w:szCs w:val="21"/>
        </w:rPr>
        <w:t xml:space="preserve"> </w:t>
      </w:r>
      <w:r w:rsidRPr="00CF0437">
        <w:rPr>
          <w:rFonts w:asciiTheme="minorHAnsi" w:eastAsiaTheme="minorHAnsi" w:hint="eastAsia"/>
          <w:szCs w:val="21"/>
        </w:rPr>
        <w:t>《商品条码、零售商品编码与条码表示》标准的其他商品条码。</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1" w:name="_Toc80693123"/>
      <w:r w:rsidRPr="00CF0437">
        <w:rPr>
          <w:rFonts w:asciiTheme="minorHAnsi" w:eastAsiaTheme="minorHAnsi" w:hint="eastAsia"/>
          <w:szCs w:val="21"/>
        </w:rPr>
        <w:t>伪造商品条码</w:t>
      </w:r>
      <w:bookmarkEnd w:id="31"/>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扫描样品的条码，商品包装的商品条码是不存在或伪造的。</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2" w:name="_Toc80693124"/>
      <w:r w:rsidRPr="00CF0437">
        <w:rPr>
          <w:rFonts w:asciiTheme="minorHAnsi" w:eastAsiaTheme="minorHAnsi" w:hint="eastAsia"/>
          <w:szCs w:val="21"/>
        </w:rPr>
        <w:t>违反唯一性原则</w:t>
      </w:r>
      <w:bookmarkEnd w:id="32"/>
      <w:r w:rsidRPr="00CF0437">
        <w:rPr>
          <w:rFonts w:asciiTheme="minorHAnsi" w:eastAsiaTheme="minorHAnsi" w:hint="eastAsia"/>
          <w:szCs w:val="21"/>
        </w:rPr>
        <w:tab/>
      </w:r>
    </w:p>
    <w:p w:rsidR="007F26A6" w:rsidRPr="00CF0437" w:rsidRDefault="007F26A6" w:rsidP="00137D7A">
      <w:pPr>
        <w:pStyle w:val="affd"/>
        <w:numPr>
          <w:ilvl w:val="4"/>
          <w:numId w:val="1"/>
        </w:numPr>
        <w:tabs>
          <w:tab w:val="left" w:pos="360"/>
        </w:tabs>
        <w:spacing w:beforeLines="100" w:before="312" w:afterLines="100" w:after="312"/>
        <w:rPr>
          <w:rFonts w:asciiTheme="minorHAnsi" w:eastAsiaTheme="minorHAnsi"/>
          <w:szCs w:val="21"/>
        </w:rPr>
      </w:pPr>
      <w:bookmarkStart w:id="33" w:name="_Toc80693125"/>
      <w:r w:rsidRPr="00CF0437">
        <w:rPr>
          <w:rFonts w:asciiTheme="minorHAnsi" w:eastAsiaTheme="minorHAnsi" w:hint="eastAsia"/>
          <w:szCs w:val="21"/>
        </w:rPr>
        <w:t>如是委托生产关系，商品包装只能有唯一一个委托方信息，且商品条码必须使用委托方的。</w:t>
      </w:r>
      <w:bookmarkEnd w:id="33"/>
    </w:p>
    <w:p w:rsidR="007F26A6" w:rsidRPr="00CF0437" w:rsidRDefault="007F26A6" w:rsidP="00137D7A">
      <w:pPr>
        <w:pStyle w:val="affd"/>
        <w:numPr>
          <w:ilvl w:val="4"/>
          <w:numId w:val="1"/>
        </w:numPr>
        <w:tabs>
          <w:tab w:val="left" w:pos="360"/>
        </w:tabs>
        <w:spacing w:beforeLines="100" w:before="312" w:afterLines="100" w:after="312"/>
        <w:rPr>
          <w:rFonts w:asciiTheme="minorHAnsi" w:eastAsiaTheme="minorHAnsi"/>
          <w:color w:val="FF0000"/>
          <w:szCs w:val="21"/>
        </w:rPr>
      </w:pPr>
      <w:bookmarkStart w:id="34" w:name="_Toc80693126"/>
      <w:r w:rsidRPr="00CF0437">
        <w:rPr>
          <w:rFonts w:asciiTheme="minorHAnsi" w:eastAsiaTheme="minorHAnsi" w:hint="eastAsia"/>
          <w:szCs w:val="21"/>
        </w:rPr>
        <w:t>基本特征不一致的商品应使用不同的条码</w:t>
      </w:r>
      <w:r w:rsidRPr="00CF0437">
        <w:rPr>
          <w:rFonts w:asciiTheme="minorHAnsi" w:eastAsiaTheme="minorHAnsi" w:hint="eastAsia"/>
          <w:color w:val="FF0000"/>
          <w:szCs w:val="21"/>
        </w:rPr>
        <w:t>。</w:t>
      </w:r>
      <w:bookmarkEnd w:id="34"/>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5" w:name="_Toc80693127"/>
      <w:r w:rsidRPr="00CF0437">
        <w:rPr>
          <w:rFonts w:asciiTheme="minorHAnsi" w:eastAsiaTheme="minorHAnsi" w:hint="eastAsia"/>
          <w:szCs w:val="21"/>
        </w:rPr>
        <w:t>标注的产品责任主体名称与系统成员名称不一致</w:t>
      </w:r>
      <w:bookmarkEnd w:id="35"/>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扫描样品的条码产品责任主体名称与系统成员名称不一致的。需与送样企业联系，如为企业名称变更的，需企业提供工商变更信息证明。</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6" w:name="_Toc80693128"/>
      <w:r w:rsidRPr="00CF0437">
        <w:rPr>
          <w:rFonts w:asciiTheme="minorHAnsi" w:eastAsiaTheme="minorHAnsi" w:hint="eastAsia"/>
          <w:szCs w:val="21"/>
        </w:rPr>
        <w:t>集团公司子公司信息未备案</w:t>
      </w:r>
      <w:bookmarkEnd w:id="36"/>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lastRenderedPageBreak/>
        <w:t>商品包装有多个产商信息，但须有明确集团与下属企业关系，下属企业不是独立法人。使用小程序“条码追溯”扫描条码，检查商品包装标明的子公司信息是否已备案。</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7" w:name="_Toc80693129"/>
      <w:r w:rsidRPr="00CF0437">
        <w:rPr>
          <w:rFonts w:asciiTheme="minorHAnsi" w:eastAsiaTheme="minorHAnsi" w:hint="eastAsia"/>
          <w:szCs w:val="21"/>
        </w:rPr>
        <w:t>未标注集团公司名称</w:t>
      </w:r>
      <w:bookmarkEnd w:id="37"/>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使用扫描枪扫描商品的条码，确有系统成员名称是集团公司，但商品包装未明确标注。</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8" w:name="_Toc80693130"/>
      <w:r w:rsidRPr="00CF0437">
        <w:rPr>
          <w:rFonts w:asciiTheme="minorHAnsi" w:eastAsiaTheme="minorHAnsi" w:hint="eastAsia"/>
          <w:szCs w:val="21"/>
        </w:rPr>
        <w:t>委托关系不明确</w:t>
      </w:r>
      <w:bookmarkEnd w:id="38"/>
      <w:r w:rsidRPr="00CF0437">
        <w:rPr>
          <w:rFonts w:asciiTheme="minorHAnsi" w:eastAsiaTheme="minorHAnsi" w:hint="eastAsia"/>
          <w:szCs w:val="21"/>
        </w:rPr>
        <w:tab/>
      </w:r>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商品包装有多个产商信息，须标注有明确的委托关系。</w:t>
      </w:r>
    </w:p>
    <w:p w:rsidR="007F26A6" w:rsidRPr="00CF0437" w:rsidRDefault="007F26A6" w:rsidP="004C0EF6">
      <w:pPr>
        <w:pStyle w:val="affd"/>
        <w:numPr>
          <w:ilvl w:val="3"/>
          <w:numId w:val="1"/>
        </w:numPr>
        <w:tabs>
          <w:tab w:val="left" w:pos="360"/>
        </w:tabs>
        <w:spacing w:beforeLines="100" w:before="312" w:afterLines="100" w:after="312"/>
        <w:rPr>
          <w:rFonts w:asciiTheme="minorHAnsi" w:eastAsiaTheme="minorHAnsi"/>
          <w:szCs w:val="21"/>
        </w:rPr>
      </w:pPr>
      <w:bookmarkStart w:id="39" w:name="_Toc80693131"/>
      <w:r w:rsidRPr="00CF0437">
        <w:rPr>
          <w:rFonts w:asciiTheme="minorHAnsi" w:eastAsiaTheme="minorHAnsi" w:hint="eastAsia"/>
          <w:szCs w:val="21"/>
        </w:rPr>
        <w:t>条码质量不符合GB12904标准（尺寸、颜色、位置）</w:t>
      </w:r>
      <w:bookmarkEnd w:id="39"/>
    </w:p>
    <w:p w:rsidR="007F26A6" w:rsidRPr="00CF0437" w:rsidRDefault="007F26A6" w:rsidP="007F26A6">
      <w:pPr>
        <w:pStyle w:val="afff"/>
        <w:spacing w:before="156" w:after="156"/>
        <w:ind w:firstLine="420"/>
        <w:rPr>
          <w:rFonts w:asciiTheme="minorHAnsi" w:eastAsiaTheme="minorHAnsi"/>
          <w:szCs w:val="21"/>
        </w:rPr>
      </w:pPr>
      <w:r w:rsidRPr="00CF0437">
        <w:rPr>
          <w:rFonts w:asciiTheme="minorHAnsi" w:eastAsiaTheme="minorHAnsi" w:hint="eastAsia"/>
          <w:szCs w:val="21"/>
        </w:rPr>
        <w:t>条码不符合GB12904标准（尺寸、颜色、位置）要求的，使用扫描枪扫描样品的条码不能正常识读。</w:t>
      </w:r>
    </w:p>
    <w:p w:rsidR="007F26A6" w:rsidRPr="00CF0437" w:rsidRDefault="007F26A6" w:rsidP="007F26A6">
      <w:pPr>
        <w:pStyle w:val="afff"/>
        <w:spacing w:before="156" w:after="156"/>
        <w:ind w:firstLine="420"/>
        <w:rPr>
          <w:szCs w:val="21"/>
        </w:rPr>
      </w:pPr>
      <w:r w:rsidRPr="00CF0437">
        <w:rPr>
          <w:rFonts w:asciiTheme="minorHAnsi" w:eastAsiaTheme="minorHAnsi" w:hint="eastAsia"/>
          <w:szCs w:val="21"/>
        </w:rPr>
        <w:t>条码尺寸长短正常;条码位置可以使用扫描枪扫描到;条码颜色一般以白为底或空，黑色为条，绝对不能使用红色为条;如使用其他颜色的应以浅色为底或空，深色为条;如包装是透明或银色的，绝对不能使用白色为条，可将白色作为空。</w:t>
      </w:r>
    </w:p>
    <w:p w:rsidR="007F26A6" w:rsidRPr="00CF0437" w:rsidRDefault="007F26A6" w:rsidP="0021792A">
      <w:pPr>
        <w:pStyle w:val="affd"/>
        <w:numPr>
          <w:ilvl w:val="2"/>
          <w:numId w:val="1"/>
        </w:numPr>
        <w:tabs>
          <w:tab w:val="left" w:pos="360"/>
        </w:tabs>
        <w:spacing w:beforeLines="100" w:before="312" w:afterLines="100" w:after="312"/>
        <w:rPr>
          <w:szCs w:val="21"/>
        </w:rPr>
      </w:pPr>
      <w:bookmarkStart w:id="40" w:name="_Toc80693132"/>
      <w:r w:rsidRPr="00CF0437">
        <w:rPr>
          <w:rFonts w:hint="eastAsia"/>
          <w:szCs w:val="21"/>
        </w:rPr>
        <w:t>使用微信小程序“条码商桥”工具，扫描样品条码查看样品采集情况。</w:t>
      </w:r>
      <w:bookmarkEnd w:id="40"/>
    </w:p>
    <w:p w:rsidR="007F26A6" w:rsidRPr="00CF0437" w:rsidRDefault="007F26A6" w:rsidP="0076413C">
      <w:pPr>
        <w:pStyle w:val="affd"/>
        <w:numPr>
          <w:ilvl w:val="3"/>
          <w:numId w:val="1"/>
        </w:numPr>
        <w:tabs>
          <w:tab w:val="left" w:pos="360"/>
        </w:tabs>
        <w:spacing w:beforeLines="100" w:before="312" w:afterLines="100" w:after="312"/>
        <w:rPr>
          <w:rFonts w:asciiTheme="minorHAnsi" w:eastAsiaTheme="minorHAnsi"/>
          <w:szCs w:val="21"/>
        </w:rPr>
      </w:pPr>
      <w:bookmarkStart w:id="41" w:name="_Toc80693133"/>
      <w:r w:rsidRPr="00CF0437">
        <w:rPr>
          <w:rFonts w:asciiTheme="minorHAnsi" w:eastAsiaTheme="minorHAnsi" w:hint="eastAsia"/>
          <w:szCs w:val="21"/>
        </w:rPr>
        <w:t>如查询显示未采集，继续后续采集工作。</w:t>
      </w:r>
      <w:bookmarkEnd w:id="41"/>
    </w:p>
    <w:p w:rsidR="007F26A6" w:rsidRPr="00CF0437" w:rsidRDefault="007F26A6" w:rsidP="0076413C">
      <w:pPr>
        <w:pStyle w:val="affd"/>
        <w:numPr>
          <w:ilvl w:val="3"/>
          <w:numId w:val="1"/>
        </w:numPr>
        <w:tabs>
          <w:tab w:val="left" w:pos="360"/>
        </w:tabs>
        <w:spacing w:beforeLines="100" w:before="312" w:afterLines="100" w:after="312"/>
        <w:rPr>
          <w:rFonts w:asciiTheme="minorHAnsi" w:eastAsiaTheme="minorHAnsi"/>
          <w:szCs w:val="21"/>
        </w:rPr>
      </w:pPr>
      <w:bookmarkStart w:id="42" w:name="_Toc80693134"/>
      <w:r w:rsidRPr="00CF0437">
        <w:rPr>
          <w:rFonts w:asciiTheme="minorHAnsi" w:eastAsiaTheme="minorHAnsi" w:hint="eastAsia"/>
          <w:szCs w:val="21"/>
        </w:rPr>
        <w:t>如查询显示“XXX工作室”正在采集，需等待该工作室采集后再次扫描查看。</w:t>
      </w:r>
      <w:bookmarkEnd w:id="42"/>
    </w:p>
    <w:p w:rsidR="007F26A6" w:rsidRPr="00CF0437" w:rsidRDefault="007F26A6" w:rsidP="0076413C">
      <w:pPr>
        <w:pStyle w:val="affd"/>
        <w:numPr>
          <w:ilvl w:val="3"/>
          <w:numId w:val="1"/>
        </w:numPr>
        <w:tabs>
          <w:tab w:val="left" w:pos="360"/>
        </w:tabs>
        <w:spacing w:beforeLines="100" w:before="312" w:afterLines="100" w:after="312"/>
        <w:rPr>
          <w:rFonts w:asciiTheme="minorHAnsi" w:eastAsiaTheme="minorHAnsi"/>
          <w:szCs w:val="21"/>
        </w:rPr>
      </w:pPr>
      <w:bookmarkStart w:id="43" w:name="_Toc80693135"/>
      <w:r w:rsidRPr="00CF0437">
        <w:rPr>
          <w:rFonts w:asciiTheme="minorHAnsi" w:eastAsiaTheme="minorHAnsi" w:hint="eastAsia"/>
          <w:szCs w:val="21"/>
        </w:rPr>
        <w:t>如显示已采集完成，且核对样品信息均一致的，不再采集；如显示已采集完成，但核对样品信息后不一致，需重新采集。</w:t>
      </w:r>
      <w:bookmarkEnd w:id="43"/>
    </w:p>
    <w:p w:rsidR="007F26A6" w:rsidRPr="00CF0437" w:rsidRDefault="007F26A6" w:rsidP="0021792A">
      <w:pPr>
        <w:pStyle w:val="affd"/>
        <w:numPr>
          <w:ilvl w:val="2"/>
          <w:numId w:val="1"/>
        </w:numPr>
        <w:tabs>
          <w:tab w:val="left" w:pos="360"/>
        </w:tabs>
        <w:spacing w:beforeLines="100" w:before="312" w:afterLines="100" w:after="312"/>
        <w:rPr>
          <w:szCs w:val="21"/>
        </w:rPr>
      </w:pPr>
      <w:bookmarkStart w:id="44" w:name="_Toc80693136"/>
      <w:r w:rsidRPr="00CF0437">
        <w:rPr>
          <w:rFonts w:hint="eastAsia"/>
          <w:szCs w:val="21"/>
        </w:rPr>
        <w:t>收样结果</w:t>
      </w:r>
      <w:bookmarkEnd w:id="44"/>
    </w:p>
    <w:p w:rsidR="007F26A6" w:rsidRPr="00CF0437" w:rsidRDefault="007F26A6" w:rsidP="00C914C8">
      <w:pPr>
        <w:pStyle w:val="affd"/>
        <w:numPr>
          <w:ilvl w:val="3"/>
          <w:numId w:val="1"/>
        </w:numPr>
        <w:tabs>
          <w:tab w:val="left" w:pos="360"/>
        </w:tabs>
        <w:spacing w:beforeLines="100" w:before="312" w:afterLines="100" w:after="312"/>
        <w:rPr>
          <w:rFonts w:asciiTheme="minorHAnsi" w:eastAsiaTheme="minorHAnsi"/>
          <w:szCs w:val="21"/>
        </w:rPr>
      </w:pPr>
      <w:bookmarkStart w:id="45" w:name="_Toc80693137"/>
      <w:r w:rsidRPr="00CF0437">
        <w:rPr>
          <w:rFonts w:asciiTheme="minorHAnsi" w:eastAsiaTheme="minorHAnsi" w:hint="eastAsia"/>
          <w:szCs w:val="21"/>
        </w:rPr>
        <w:t>样品检验通过的，根据样品性质分类存放（存储方式，保质期长短等），进入采集流程。</w:t>
      </w:r>
      <w:bookmarkEnd w:id="45"/>
    </w:p>
    <w:p w:rsidR="007F26A6" w:rsidRPr="00CF0437" w:rsidRDefault="007F26A6" w:rsidP="00C914C8">
      <w:pPr>
        <w:pStyle w:val="affd"/>
        <w:numPr>
          <w:ilvl w:val="3"/>
          <w:numId w:val="1"/>
        </w:numPr>
        <w:tabs>
          <w:tab w:val="left" w:pos="360"/>
        </w:tabs>
        <w:spacing w:beforeLines="100" w:before="312" w:afterLines="100" w:after="312"/>
        <w:rPr>
          <w:rFonts w:asciiTheme="minorHAnsi" w:eastAsiaTheme="minorHAnsi"/>
          <w:szCs w:val="21"/>
        </w:rPr>
      </w:pPr>
      <w:bookmarkStart w:id="46" w:name="_Toc80693138"/>
      <w:r w:rsidRPr="00CF0437">
        <w:rPr>
          <w:rFonts w:asciiTheme="minorHAnsi" w:eastAsiaTheme="minorHAnsi" w:hint="eastAsia"/>
          <w:szCs w:val="21"/>
        </w:rPr>
        <w:t>样品检验存在不规范问题</w:t>
      </w:r>
      <w:bookmarkEnd w:id="46"/>
    </w:p>
    <w:p w:rsidR="007F26A6" w:rsidRPr="00CF0437" w:rsidRDefault="007F26A6" w:rsidP="00C914C8">
      <w:pPr>
        <w:pStyle w:val="affd"/>
        <w:numPr>
          <w:ilvl w:val="4"/>
          <w:numId w:val="1"/>
        </w:numPr>
        <w:tabs>
          <w:tab w:val="left" w:pos="360"/>
        </w:tabs>
        <w:spacing w:beforeLines="100" w:before="312" w:afterLines="100" w:after="312"/>
        <w:rPr>
          <w:rFonts w:asciiTheme="minorHAnsi" w:eastAsiaTheme="minorHAnsi"/>
          <w:szCs w:val="21"/>
        </w:rPr>
      </w:pPr>
      <w:bookmarkStart w:id="47" w:name="_Toc80693139"/>
      <w:r w:rsidRPr="00CF0437">
        <w:rPr>
          <w:rFonts w:asciiTheme="minorHAnsi" w:eastAsiaTheme="minorHAnsi" w:hint="eastAsia"/>
          <w:szCs w:val="21"/>
        </w:rPr>
        <w:t>告知送样企业后，与企业沟通重新下单并寄送合规样品从新采集。</w:t>
      </w:r>
      <w:bookmarkEnd w:id="47"/>
      <w:r w:rsidRPr="00CF0437">
        <w:rPr>
          <w:rFonts w:asciiTheme="minorHAnsi" w:eastAsiaTheme="minorHAnsi" w:hint="eastAsia"/>
          <w:szCs w:val="21"/>
        </w:rPr>
        <w:t xml:space="preserve">  </w:t>
      </w:r>
      <w:r w:rsidRPr="00CF0437">
        <w:rPr>
          <w:rFonts w:asciiTheme="minorHAnsi" w:eastAsiaTheme="minorHAnsi"/>
          <w:szCs w:val="21"/>
        </w:rPr>
        <w:t xml:space="preserve">  </w:t>
      </w:r>
    </w:p>
    <w:p w:rsidR="007F26A6" w:rsidRPr="00CF0437" w:rsidRDefault="007F26A6" w:rsidP="00C914C8">
      <w:pPr>
        <w:pStyle w:val="affd"/>
        <w:numPr>
          <w:ilvl w:val="4"/>
          <w:numId w:val="1"/>
        </w:numPr>
        <w:tabs>
          <w:tab w:val="left" w:pos="360"/>
        </w:tabs>
        <w:spacing w:beforeLines="100" w:before="312" w:afterLines="100" w:after="312"/>
        <w:rPr>
          <w:rFonts w:asciiTheme="minorHAnsi" w:eastAsiaTheme="minorHAnsi"/>
          <w:szCs w:val="21"/>
        </w:rPr>
      </w:pPr>
      <w:bookmarkStart w:id="48" w:name="_Toc80693140"/>
      <w:r w:rsidRPr="00CF0437">
        <w:rPr>
          <w:rFonts w:asciiTheme="minorHAnsi" w:eastAsiaTheme="minorHAnsi" w:hint="eastAsia"/>
          <w:szCs w:val="21"/>
        </w:rPr>
        <w:t>告知送样企业后，企业出具承诺书（承诺书格式企业自行决定），需送样企业按照问题的事实情况填写承诺书盖章送达工作室或相关单位，并告知企业按照标准要求整改不规范问题。</w:t>
      </w:r>
      <w:bookmarkEnd w:id="48"/>
    </w:p>
    <w:p w:rsidR="007F26A6" w:rsidRPr="00CF0437" w:rsidRDefault="007F26A6" w:rsidP="00C914C8">
      <w:pPr>
        <w:pStyle w:val="affd"/>
        <w:numPr>
          <w:ilvl w:val="4"/>
          <w:numId w:val="1"/>
        </w:numPr>
        <w:tabs>
          <w:tab w:val="left" w:pos="360"/>
        </w:tabs>
        <w:spacing w:beforeLines="100" w:before="312" w:afterLines="100" w:after="312"/>
        <w:rPr>
          <w:rFonts w:asciiTheme="minorHAnsi" w:eastAsiaTheme="minorHAnsi"/>
          <w:szCs w:val="21"/>
        </w:rPr>
      </w:pPr>
      <w:bookmarkStart w:id="49" w:name="_Toc80693141"/>
      <w:r w:rsidRPr="00CF0437">
        <w:rPr>
          <w:rFonts w:asciiTheme="minorHAnsi" w:eastAsiaTheme="minorHAnsi" w:hint="eastAsia"/>
          <w:szCs w:val="21"/>
        </w:rPr>
        <w:t>出具承诺书情况包括：多家生产商，条码使用了其中一家</w:t>
      </w:r>
      <w:r w:rsidRPr="00CF0437">
        <w:rPr>
          <w:rFonts w:asciiTheme="minorHAnsi" w:eastAsiaTheme="minorHAnsi"/>
          <w:szCs w:val="21"/>
        </w:rPr>
        <w:t>;</w:t>
      </w:r>
      <w:r w:rsidRPr="00CF0437">
        <w:rPr>
          <w:rFonts w:asciiTheme="minorHAnsi" w:eastAsiaTheme="minorHAnsi" w:hint="eastAsia"/>
          <w:szCs w:val="21"/>
        </w:rPr>
        <w:t>用了销售商</w:t>
      </w:r>
      <w:r w:rsidRPr="00CF0437">
        <w:rPr>
          <w:rFonts w:asciiTheme="minorHAnsi" w:eastAsiaTheme="minorHAnsi"/>
          <w:szCs w:val="21"/>
        </w:rPr>
        <w:t>/</w:t>
      </w:r>
      <w:r w:rsidRPr="00CF0437">
        <w:rPr>
          <w:rFonts w:asciiTheme="minorHAnsi" w:eastAsiaTheme="minorHAnsi" w:hint="eastAsia"/>
          <w:szCs w:val="21"/>
        </w:rPr>
        <w:t>经销商</w:t>
      </w:r>
      <w:r w:rsidRPr="00CF0437">
        <w:rPr>
          <w:rFonts w:asciiTheme="minorHAnsi" w:eastAsiaTheme="minorHAnsi"/>
          <w:szCs w:val="21"/>
        </w:rPr>
        <w:t>/</w:t>
      </w:r>
      <w:r w:rsidRPr="00CF0437">
        <w:rPr>
          <w:rFonts w:asciiTheme="minorHAnsi" w:eastAsiaTheme="minorHAnsi" w:hint="eastAsia"/>
          <w:szCs w:val="21"/>
        </w:rPr>
        <w:t>监制商</w:t>
      </w:r>
      <w:r w:rsidRPr="00CF0437">
        <w:rPr>
          <w:rFonts w:asciiTheme="minorHAnsi" w:eastAsiaTheme="minorHAnsi"/>
          <w:szCs w:val="21"/>
        </w:rPr>
        <w:t>/</w:t>
      </w:r>
      <w:r w:rsidRPr="00CF0437">
        <w:rPr>
          <w:rFonts w:asciiTheme="minorHAnsi" w:eastAsiaTheme="minorHAnsi" w:hint="eastAsia"/>
          <w:szCs w:val="21"/>
        </w:rPr>
        <w:t>运营商</w:t>
      </w:r>
      <w:r w:rsidRPr="00CF0437">
        <w:rPr>
          <w:rFonts w:asciiTheme="minorHAnsi" w:eastAsiaTheme="minorHAnsi"/>
          <w:szCs w:val="21"/>
        </w:rPr>
        <w:t>/</w:t>
      </w:r>
      <w:r w:rsidRPr="00CF0437">
        <w:rPr>
          <w:rFonts w:asciiTheme="minorHAnsi" w:eastAsiaTheme="minorHAnsi" w:hint="eastAsia"/>
          <w:szCs w:val="21"/>
        </w:rPr>
        <w:t>出品商条码，没有用生产商</w:t>
      </w:r>
      <w:r w:rsidRPr="00CF0437">
        <w:rPr>
          <w:rFonts w:asciiTheme="minorHAnsi" w:eastAsiaTheme="minorHAnsi"/>
          <w:szCs w:val="21"/>
        </w:rPr>
        <w:t>;</w:t>
      </w:r>
      <w:r w:rsidRPr="00CF0437">
        <w:rPr>
          <w:rFonts w:asciiTheme="minorHAnsi" w:eastAsiaTheme="minorHAnsi" w:hint="eastAsia"/>
          <w:szCs w:val="21"/>
        </w:rPr>
        <w:t>未标明生产委托关系。</w:t>
      </w:r>
      <w:bookmarkEnd w:id="49"/>
    </w:p>
    <w:p w:rsidR="007F26A6" w:rsidRPr="00CF0437" w:rsidRDefault="007F26A6" w:rsidP="00C914C8">
      <w:pPr>
        <w:pStyle w:val="affd"/>
        <w:numPr>
          <w:ilvl w:val="3"/>
          <w:numId w:val="1"/>
        </w:numPr>
        <w:tabs>
          <w:tab w:val="left" w:pos="360"/>
        </w:tabs>
        <w:spacing w:beforeLines="100" w:before="312" w:afterLines="100" w:after="312"/>
        <w:rPr>
          <w:rFonts w:asciiTheme="minorHAnsi" w:eastAsiaTheme="minorHAnsi"/>
          <w:szCs w:val="21"/>
        </w:rPr>
      </w:pPr>
      <w:bookmarkStart w:id="50" w:name="_Toc80693142"/>
      <w:r w:rsidRPr="00CF0437">
        <w:rPr>
          <w:rFonts w:asciiTheme="minorHAnsi" w:eastAsiaTheme="minorHAnsi" w:hint="eastAsia"/>
          <w:szCs w:val="21"/>
        </w:rPr>
        <w:lastRenderedPageBreak/>
        <w:t>样品检验未通过且不符合上述出具承诺书情况的，与送样企业联系，快递到付或企业自取退样。</w:t>
      </w:r>
      <w:bookmarkEnd w:id="50"/>
    </w:p>
    <w:p w:rsidR="0056366D" w:rsidRPr="00CF0437" w:rsidRDefault="00DB2083" w:rsidP="00D51C11">
      <w:pPr>
        <w:pStyle w:val="affd"/>
        <w:numPr>
          <w:ilvl w:val="1"/>
          <w:numId w:val="1"/>
        </w:numPr>
        <w:tabs>
          <w:tab w:val="left" w:pos="360"/>
        </w:tabs>
        <w:spacing w:beforeLines="100" w:before="312" w:afterLines="100" w:after="312"/>
        <w:ind w:left="0"/>
        <w:rPr>
          <w:b/>
          <w:szCs w:val="21"/>
        </w:rPr>
      </w:pPr>
      <w:bookmarkStart w:id="51" w:name="_Toc80693143"/>
      <w:r w:rsidRPr="00CF0437">
        <w:rPr>
          <w:rFonts w:hint="eastAsia"/>
          <w:b/>
          <w:szCs w:val="21"/>
        </w:rPr>
        <w:t>提交订单</w:t>
      </w:r>
      <w:bookmarkEnd w:id="51"/>
    </w:p>
    <w:p w:rsidR="00DB2083" w:rsidRPr="00CF0437" w:rsidRDefault="00DB2083" w:rsidP="00DB2083">
      <w:pPr>
        <w:pStyle w:val="affd"/>
        <w:numPr>
          <w:ilvl w:val="2"/>
          <w:numId w:val="1"/>
        </w:numPr>
        <w:tabs>
          <w:tab w:val="left" w:pos="360"/>
        </w:tabs>
        <w:spacing w:beforeLines="100" w:before="312" w:afterLines="100" w:after="312"/>
        <w:rPr>
          <w:szCs w:val="21"/>
        </w:rPr>
      </w:pPr>
      <w:bookmarkStart w:id="52" w:name="_Toc80693144"/>
      <w:r w:rsidRPr="00CF0437">
        <w:rPr>
          <w:rFonts w:hint="eastAsia"/>
          <w:szCs w:val="21"/>
        </w:rPr>
        <w:t>由工作室提交订单</w:t>
      </w:r>
      <w:bookmarkEnd w:id="52"/>
    </w:p>
    <w:p w:rsidR="00DB2083" w:rsidRPr="00CF0437" w:rsidRDefault="00DB2083" w:rsidP="00DB2083">
      <w:pPr>
        <w:pStyle w:val="afff"/>
        <w:ind w:firstLineChars="0" w:firstLine="420"/>
        <w:rPr>
          <w:rFonts w:asciiTheme="minorHAnsi" w:eastAsiaTheme="minorHAnsi"/>
          <w:szCs w:val="21"/>
        </w:rPr>
      </w:pPr>
      <w:r w:rsidRPr="00CF0437">
        <w:rPr>
          <w:rFonts w:asciiTheme="minorHAnsi" w:eastAsiaTheme="minorHAnsi" w:hint="eastAsia"/>
          <w:szCs w:val="21"/>
        </w:rPr>
        <w:t>通过登录中国商品信息服务平台-条码商桥-商品数据化服务-新建电子档案，填写客户名称、商品条码和商品名称(选填)，提交订单。</w:t>
      </w:r>
    </w:p>
    <w:p w:rsidR="00DB2083" w:rsidRPr="00CF0437" w:rsidRDefault="00DB2083" w:rsidP="00DB2083">
      <w:pPr>
        <w:pStyle w:val="afff"/>
        <w:ind w:firstLineChars="0" w:firstLine="420"/>
        <w:rPr>
          <w:rFonts w:asciiTheme="minorHAnsi" w:eastAsiaTheme="minorHAnsi"/>
          <w:szCs w:val="21"/>
        </w:rPr>
      </w:pPr>
      <w:r w:rsidRPr="00CF0437">
        <w:rPr>
          <w:rFonts w:asciiTheme="minorHAnsi" w:eastAsiaTheme="minorHAnsi" w:hint="eastAsia"/>
          <w:szCs w:val="21"/>
        </w:rPr>
        <w:t>如需要付费的，先要签订《商品条码数据采集技术服务协议》并已付费后下单采集。</w:t>
      </w:r>
    </w:p>
    <w:p w:rsidR="004F2A9F" w:rsidRPr="00CF0437" w:rsidRDefault="004F2A9F" w:rsidP="004F2A9F">
      <w:pPr>
        <w:pStyle w:val="affd"/>
        <w:numPr>
          <w:ilvl w:val="2"/>
          <w:numId w:val="1"/>
        </w:numPr>
        <w:tabs>
          <w:tab w:val="left" w:pos="360"/>
        </w:tabs>
        <w:spacing w:beforeLines="100" w:before="312" w:afterLines="100" w:after="312"/>
        <w:rPr>
          <w:szCs w:val="21"/>
        </w:rPr>
      </w:pPr>
      <w:bookmarkStart w:id="53" w:name="_Toc80693145"/>
      <w:r w:rsidRPr="00CF0437">
        <w:rPr>
          <w:rFonts w:hint="eastAsia"/>
          <w:szCs w:val="21"/>
        </w:rPr>
        <w:t>由企业线上提交订单</w:t>
      </w:r>
      <w:bookmarkEnd w:id="53"/>
    </w:p>
    <w:p w:rsidR="004F2A9F" w:rsidRPr="00CF0437" w:rsidRDefault="004F2A9F" w:rsidP="004F2A9F">
      <w:pPr>
        <w:pStyle w:val="afff"/>
        <w:ind w:firstLineChars="0" w:firstLine="420"/>
        <w:rPr>
          <w:rFonts w:asciiTheme="minorHAnsi" w:eastAsiaTheme="minorHAnsi"/>
          <w:szCs w:val="21"/>
        </w:rPr>
      </w:pPr>
      <w:r w:rsidRPr="00CF0437">
        <w:rPr>
          <w:rFonts w:asciiTheme="minorHAnsi" w:eastAsiaTheme="minorHAnsi" w:hint="eastAsia"/>
          <w:szCs w:val="21"/>
        </w:rPr>
        <w:t>企业可以自行通过网址s</w:t>
      </w:r>
      <w:r w:rsidRPr="00CF0437">
        <w:rPr>
          <w:rFonts w:asciiTheme="minorHAnsi" w:eastAsiaTheme="minorHAnsi"/>
          <w:szCs w:val="21"/>
        </w:rPr>
        <w:t>o.anccnet.com,</w:t>
      </w:r>
      <w:r w:rsidRPr="00CF0437">
        <w:rPr>
          <w:rFonts w:asciiTheme="minorHAnsi" w:eastAsiaTheme="minorHAnsi" w:hint="eastAsia"/>
          <w:szCs w:val="21"/>
        </w:rPr>
        <w:t>点击左上角“商品送样”，填写企业、发票、受理工作室、样品退还方式、单品、中包、外箱等信息，付费后提交订单。</w:t>
      </w:r>
    </w:p>
    <w:p w:rsidR="004F2A9F" w:rsidRPr="00CF0437" w:rsidRDefault="004F2A9F" w:rsidP="004F2A9F">
      <w:pPr>
        <w:pStyle w:val="affd"/>
        <w:numPr>
          <w:ilvl w:val="2"/>
          <w:numId w:val="1"/>
        </w:numPr>
        <w:tabs>
          <w:tab w:val="left" w:pos="360"/>
        </w:tabs>
        <w:spacing w:beforeLines="100" w:before="312" w:afterLines="100" w:after="312"/>
        <w:rPr>
          <w:szCs w:val="21"/>
        </w:rPr>
      </w:pPr>
      <w:bookmarkStart w:id="54" w:name="_Toc80693146"/>
      <w:r w:rsidRPr="00CF0437">
        <w:rPr>
          <w:rFonts w:hint="eastAsia"/>
          <w:szCs w:val="21"/>
        </w:rPr>
        <w:t>企业可根据实际情况选择提交订单方式，可选择由工作室或自行在线提交订单。订单提交后，样品需送达工作室后，方能开始采集。</w:t>
      </w:r>
      <w:bookmarkEnd w:id="54"/>
    </w:p>
    <w:p w:rsidR="00B576BE" w:rsidRPr="00CF0437" w:rsidRDefault="004F2A9F" w:rsidP="004F2A9F">
      <w:pPr>
        <w:pStyle w:val="affd"/>
        <w:numPr>
          <w:ilvl w:val="2"/>
          <w:numId w:val="1"/>
        </w:numPr>
        <w:tabs>
          <w:tab w:val="left" w:pos="360"/>
        </w:tabs>
        <w:spacing w:beforeLines="100" w:before="312" w:afterLines="100" w:after="312"/>
        <w:rPr>
          <w:szCs w:val="21"/>
        </w:rPr>
      </w:pPr>
      <w:bookmarkStart w:id="55" w:name="_Toc80693147"/>
      <w:r w:rsidRPr="00CF0437">
        <w:rPr>
          <w:rFonts w:hint="eastAsia"/>
          <w:szCs w:val="21"/>
        </w:rPr>
        <w:t>使用中心配套的TakePhoto软件，输入商品条码后，点击完成商品入库。</w:t>
      </w:r>
      <w:bookmarkEnd w:id="55"/>
    </w:p>
    <w:p w:rsidR="00B576BE" w:rsidRPr="00CF0437" w:rsidRDefault="00B576BE" w:rsidP="00B576BE">
      <w:pPr>
        <w:pStyle w:val="affd"/>
        <w:numPr>
          <w:ilvl w:val="1"/>
          <w:numId w:val="1"/>
        </w:numPr>
        <w:tabs>
          <w:tab w:val="left" w:pos="360"/>
        </w:tabs>
        <w:spacing w:beforeLines="100" w:before="312" w:afterLines="100" w:after="312"/>
        <w:ind w:left="0"/>
        <w:rPr>
          <w:b/>
          <w:szCs w:val="21"/>
        </w:rPr>
      </w:pPr>
      <w:bookmarkStart w:id="56" w:name="_Toc80693148"/>
      <w:r w:rsidRPr="00CF0437">
        <w:rPr>
          <w:rFonts w:hint="eastAsia"/>
          <w:b/>
          <w:szCs w:val="21"/>
        </w:rPr>
        <w:t>源数据采集（图片拍摄和处理）</w:t>
      </w:r>
      <w:bookmarkEnd w:id="56"/>
    </w:p>
    <w:p w:rsidR="00B576BE" w:rsidRPr="00CF0437" w:rsidRDefault="00770322" w:rsidP="00D635B1">
      <w:pPr>
        <w:pStyle w:val="affd"/>
        <w:numPr>
          <w:ilvl w:val="2"/>
          <w:numId w:val="1"/>
        </w:numPr>
        <w:tabs>
          <w:tab w:val="left" w:pos="360"/>
        </w:tabs>
        <w:spacing w:beforeLines="100" w:before="312" w:afterLines="100" w:after="312"/>
        <w:rPr>
          <w:szCs w:val="21"/>
        </w:rPr>
      </w:pPr>
      <w:bookmarkStart w:id="57" w:name="_Toc80693149"/>
      <w:r w:rsidRPr="00CF0437">
        <w:rPr>
          <w:rFonts w:hint="eastAsia"/>
          <w:szCs w:val="21"/>
        </w:rPr>
        <w:t>拍摄（依据“商品图片拍摄规范”要求做流程操作说明，具体执行标准详见“商品图片拍摄规范”）</w:t>
      </w:r>
      <w:bookmarkEnd w:id="57"/>
    </w:p>
    <w:p w:rsidR="00770322" w:rsidRPr="00136DC8" w:rsidRDefault="00770322" w:rsidP="00D635B1">
      <w:pPr>
        <w:pStyle w:val="affd"/>
        <w:numPr>
          <w:ilvl w:val="3"/>
          <w:numId w:val="1"/>
        </w:numPr>
        <w:tabs>
          <w:tab w:val="left" w:pos="360"/>
        </w:tabs>
        <w:spacing w:beforeLines="100" w:before="312" w:afterLines="100" w:after="312"/>
        <w:rPr>
          <w:rFonts w:asciiTheme="minorHAnsi" w:eastAsiaTheme="minorHAnsi"/>
          <w:szCs w:val="21"/>
        </w:rPr>
      </w:pPr>
      <w:bookmarkStart w:id="58" w:name="_Toc80693150"/>
      <w:r w:rsidRPr="00136DC8">
        <w:rPr>
          <w:rFonts w:asciiTheme="minorHAnsi" w:eastAsiaTheme="minorHAnsi" w:hint="eastAsia"/>
          <w:szCs w:val="21"/>
        </w:rPr>
        <w:t>设置图片文件夹及命名</w:t>
      </w:r>
      <w:bookmarkEnd w:id="58"/>
    </w:p>
    <w:p w:rsidR="00770322" w:rsidRPr="00136DC8" w:rsidRDefault="00770322" w:rsidP="00C64BAC">
      <w:pPr>
        <w:pStyle w:val="affd"/>
        <w:numPr>
          <w:ilvl w:val="4"/>
          <w:numId w:val="1"/>
        </w:numPr>
        <w:tabs>
          <w:tab w:val="left" w:pos="360"/>
        </w:tabs>
        <w:spacing w:beforeLines="100" w:before="312" w:afterLines="100" w:after="312"/>
        <w:rPr>
          <w:rFonts w:asciiTheme="minorHAnsi" w:eastAsiaTheme="minorHAnsi"/>
          <w:szCs w:val="21"/>
        </w:rPr>
      </w:pPr>
      <w:bookmarkStart w:id="59" w:name="_Toc80693151"/>
      <w:r w:rsidRPr="00136DC8">
        <w:rPr>
          <w:rFonts w:asciiTheme="minorHAnsi" w:eastAsiaTheme="minorHAnsi" w:hint="eastAsia"/>
          <w:szCs w:val="21"/>
        </w:rPr>
        <w:t>设置好保存图片的路径，以方便查看和使用。</w:t>
      </w:r>
      <w:bookmarkEnd w:id="59"/>
    </w:p>
    <w:p w:rsidR="00770322" w:rsidRPr="00136DC8" w:rsidRDefault="00770322" w:rsidP="00AA6316">
      <w:pPr>
        <w:pStyle w:val="affd"/>
        <w:numPr>
          <w:ilvl w:val="4"/>
          <w:numId w:val="1"/>
        </w:numPr>
        <w:tabs>
          <w:tab w:val="left" w:pos="360"/>
        </w:tabs>
        <w:spacing w:beforeLines="100" w:before="312" w:afterLines="100" w:after="312"/>
        <w:rPr>
          <w:rFonts w:asciiTheme="minorHAnsi" w:eastAsiaTheme="minorHAnsi"/>
          <w:szCs w:val="21"/>
        </w:rPr>
      </w:pPr>
      <w:bookmarkStart w:id="60" w:name="_Toc80693152"/>
      <w:r w:rsidRPr="00136DC8">
        <w:rPr>
          <w:rFonts w:asciiTheme="minorHAnsi" w:eastAsiaTheme="minorHAnsi" w:hint="eastAsia"/>
          <w:szCs w:val="21"/>
        </w:rPr>
        <w:t>一般情况下使用采集的日期或订单号命名文件夹，采集商品的编码命名其下的子文件夹。</w:t>
      </w:r>
      <w:bookmarkEnd w:id="60"/>
    </w:p>
    <w:p w:rsidR="00770322" w:rsidRPr="00136DC8" w:rsidRDefault="00770322" w:rsidP="00AA6316">
      <w:pPr>
        <w:pStyle w:val="affd"/>
        <w:numPr>
          <w:ilvl w:val="4"/>
          <w:numId w:val="1"/>
        </w:numPr>
        <w:tabs>
          <w:tab w:val="left" w:pos="360"/>
        </w:tabs>
        <w:spacing w:beforeLines="100" w:before="312" w:afterLines="100" w:after="312"/>
        <w:rPr>
          <w:rFonts w:asciiTheme="minorHAnsi" w:eastAsiaTheme="minorHAnsi"/>
          <w:szCs w:val="21"/>
        </w:rPr>
      </w:pPr>
      <w:bookmarkStart w:id="61" w:name="_Toc80693153"/>
      <w:r w:rsidRPr="00136DC8">
        <w:rPr>
          <w:rFonts w:asciiTheme="minorHAnsi" w:eastAsiaTheme="minorHAnsi" w:hint="eastAsia"/>
          <w:szCs w:val="21"/>
        </w:rPr>
        <w:t>按照相关标准要求，拍摄的图片文件使用采集商品的条码以及相关规范规则命名。</w:t>
      </w:r>
      <w:bookmarkEnd w:id="61"/>
    </w:p>
    <w:p w:rsidR="00770322" w:rsidRPr="00136DC8" w:rsidRDefault="00770322" w:rsidP="00263A48">
      <w:pPr>
        <w:pStyle w:val="affd"/>
        <w:numPr>
          <w:ilvl w:val="5"/>
          <w:numId w:val="1"/>
        </w:numPr>
        <w:tabs>
          <w:tab w:val="left" w:pos="360"/>
        </w:tabs>
        <w:spacing w:beforeLines="100" w:before="312" w:afterLines="100" w:after="312"/>
        <w:rPr>
          <w:rFonts w:asciiTheme="minorHAnsi" w:eastAsiaTheme="minorHAnsi"/>
          <w:szCs w:val="21"/>
        </w:rPr>
      </w:pPr>
      <w:bookmarkStart w:id="62" w:name="_Toc80693154"/>
      <w:r w:rsidRPr="00136DC8">
        <w:rPr>
          <w:rFonts w:asciiTheme="minorHAnsi" w:eastAsiaTheme="minorHAnsi" w:hint="eastAsia"/>
          <w:szCs w:val="21"/>
        </w:rPr>
        <w:t>在实际操作过程中，为了减少修改文件命名工作量以及避免命名错误。中心配套的TakePhoto软件，会根据图片摆放的位置将上传至系统内的图片文件按上述规则命名。（本地保存的图片文件名称不会被修改，）</w:t>
      </w:r>
      <w:bookmarkEnd w:id="62"/>
    </w:p>
    <w:p w:rsidR="00770322" w:rsidRPr="00CF0437" w:rsidRDefault="00770322" w:rsidP="00263A48">
      <w:pPr>
        <w:pStyle w:val="affd"/>
        <w:numPr>
          <w:ilvl w:val="5"/>
          <w:numId w:val="1"/>
        </w:numPr>
        <w:tabs>
          <w:tab w:val="left" w:pos="360"/>
        </w:tabs>
        <w:spacing w:beforeLines="100" w:before="312" w:afterLines="100" w:after="312"/>
        <w:rPr>
          <w:szCs w:val="21"/>
        </w:rPr>
      </w:pPr>
      <w:bookmarkStart w:id="63" w:name="_Toc80693155"/>
      <w:r w:rsidRPr="00CF0437">
        <w:rPr>
          <w:rFonts w:hint="eastAsia"/>
          <w:szCs w:val="21"/>
        </w:rPr>
        <w:t>规范命名规则：</w:t>
      </w:r>
      <w:bookmarkEnd w:id="63"/>
    </w:p>
    <w:p w:rsidR="00770322" w:rsidRPr="00CF0437" w:rsidRDefault="00770322" w:rsidP="00770322">
      <w:pPr>
        <w:pStyle w:val="afff"/>
        <w:spacing w:before="156" w:after="156"/>
        <w:ind w:firstLine="420"/>
        <w:rPr>
          <w:szCs w:val="21"/>
        </w:rPr>
      </w:pPr>
      <w:r w:rsidRPr="00CF0437">
        <w:rPr>
          <w:rFonts w:hint="eastAsia"/>
          <w:szCs w:val="21"/>
        </w:rPr>
        <w:t>正面：</w:t>
      </w:r>
      <w:r w:rsidRPr="00CF0437">
        <w:rPr>
          <w:szCs w:val="21"/>
        </w:rPr>
        <w:t>(GTIN).1</w:t>
      </w:r>
    </w:p>
    <w:p w:rsidR="00770322" w:rsidRPr="00CF0437" w:rsidRDefault="00770322" w:rsidP="00770322">
      <w:pPr>
        <w:pStyle w:val="afff"/>
        <w:spacing w:before="156" w:after="156"/>
        <w:ind w:firstLine="420"/>
        <w:rPr>
          <w:szCs w:val="21"/>
        </w:rPr>
      </w:pPr>
      <w:r w:rsidRPr="00CF0437">
        <w:rPr>
          <w:rFonts w:hint="eastAsia"/>
          <w:szCs w:val="21"/>
        </w:rPr>
        <w:t>左面：</w:t>
      </w:r>
      <w:r w:rsidRPr="00CF0437">
        <w:rPr>
          <w:szCs w:val="21"/>
        </w:rPr>
        <w:t>(GTIN).2</w:t>
      </w:r>
    </w:p>
    <w:p w:rsidR="00770322" w:rsidRPr="00CF0437" w:rsidRDefault="00770322" w:rsidP="00770322">
      <w:pPr>
        <w:pStyle w:val="afff"/>
        <w:spacing w:before="156" w:after="156"/>
        <w:ind w:firstLine="420"/>
        <w:rPr>
          <w:szCs w:val="21"/>
        </w:rPr>
      </w:pPr>
      <w:r w:rsidRPr="00CF0437">
        <w:rPr>
          <w:rFonts w:hint="eastAsia"/>
          <w:szCs w:val="21"/>
        </w:rPr>
        <w:lastRenderedPageBreak/>
        <w:t>顶面：</w:t>
      </w:r>
      <w:r w:rsidRPr="00CF0437">
        <w:rPr>
          <w:szCs w:val="21"/>
        </w:rPr>
        <w:t>(GTIN).3</w:t>
      </w:r>
    </w:p>
    <w:p w:rsidR="00770322" w:rsidRPr="00CF0437" w:rsidRDefault="00770322" w:rsidP="00770322">
      <w:pPr>
        <w:pStyle w:val="afff"/>
        <w:spacing w:before="156" w:after="156"/>
        <w:ind w:firstLine="420"/>
        <w:rPr>
          <w:szCs w:val="21"/>
        </w:rPr>
      </w:pPr>
      <w:r w:rsidRPr="00CF0437">
        <w:rPr>
          <w:rFonts w:hint="eastAsia"/>
          <w:szCs w:val="21"/>
        </w:rPr>
        <w:t>背面：</w:t>
      </w:r>
      <w:r w:rsidRPr="00CF0437">
        <w:rPr>
          <w:szCs w:val="21"/>
        </w:rPr>
        <w:t xml:space="preserve">(GTIN).7 </w:t>
      </w:r>
    </w:p>
    <w:p w:rsidR="00770322" w:rsidRPr="00CF0437" w:rsidRDefault="00770322" w:rsidP="00770322">
      <w:pPr>
        <w:pStyle w:val="afff"/>
        <w:spacing w:before="156" w:after="156"/>
        <w:ind w:firstLine="420"/>
        <w:rPr>
          <w:szCs w:val="21"/>
        </w:rPr>
      </w:pPr>
      <w:r w:rsidRPr="00CF0437">
        <w:rPr>
          <w:rFonts w:hint="eastAsia"/>
          <w:szCs w:val="21"/>
        </w:rPr>
        <w:t>右面：</w:t>
      </w:r>
      <w:r w:rsidRPr="00CF0437">
        <w:rPr>
          <w:szCs w:val="21"/>
        </w:rPr>
        <w:t xml:space="preserve">(GTIN).8 </w:t>
      </w:r>
    </w:p>
    <w:p w:rsidR="00770322" w:rsidRPr="00CF0437" w:rsidRDefault="00770322" w:rsidP="00770322">
      <w:pPr>
        <w:pStyle w:val="afff"/>
        <w:spacing w:before="156" w:after="156"/>
        <w:ind w:firstLine="420"/>
        <w:rPr>
          <w:szCs w:val="21"/>
        </w:rPr>
      </w:pPr>
      <w:r w:rsidRPr="00CF0437">
        <w:rPr>
          <w:rFonts w:hint="eastAsia"/>
          <w:szCs w:val="21"/>
        </w:rPr>
        <w:t>底面：</w:t>
      </w:r>
      <w:r w:rsidRPr="00CF0437">
        <w:rPr>
          <w:szCs w:val="21"/>
        </w:rPr>
        <w:t xml:space="preserve">(GTIN).9 </w:t>
      </w:r>
    </w:p>
    <w:p w:rsidR="00770322" w:rsidRPr="00CF0437" w:rsidRDefault="00770322" w:rsidP="00263A48">
      <w:pPr>
        <w:pStyle w:val="affd"/>
        <w:numPr>
          <w:ilvl w:val="3"/>
          <w:numId w:val="1"/>
        </w:numPr>
        <w:tabs>
          <w:tab w:val="left" w:pos="360"/>
        </w:tabs>
        <w:spacing w:beforeLines="100" w:before="312" w:afterLines="100" w:after="312"/>
        <w:rPr>
          <w:rFonts w:asciiTheme="minorHAnsi" w:eastAsiaTheme="minorHAnsi"/>
          <w:szCs w:val="21"/>
        </w:rPr>
      </w:pPr>
      <w:bookmarkStart w:id="64" w:name="_Toc80693156"/>
      <w:r w:rsidRPr="00CF0437">
        <w:rPr>
          <w:rFonts w:asciiTheme="minorHAnsi" w:eastAsiaTheme="minorHAnsi" w:hint="eastAsia"/>
          <w:szCs w:val="21"/>
        </w:rPr>
        <w:t>为样品（只限于单品）进行图片拍摄：工作室使用专业灯箱以及配套设备和软件拍摄商品图片。按照标准要求确认样品的默认正面后进行拍摄，摄的图片要能完整清晰的体现商品信息。要求如下：</w:t>
      </w:r>
      <w:bookmarkEnd w:id="64"/>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65" w:name="_Toc80693157"/>
      <w:r w:rsidRPr="00CF0437">
        <w:rPr>
          <w:rFonts w:asciiTheme="minorHAnsi" w:eastAsiaTheme="minorHAnsi" w:hint="eastAsia"/>
          <w:szCs w:val="21"/>
        </w:rPr>
        <w:t>图片为 JPEG、PNG 或 TIF 格式。</w:t>
      </w:r>
      <w:bookmarkEnd w:id="65"/>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66" w:name="_Toc80693158"/>
      <w:r w:rsidRPr="00CF0437">
        <w:rPr>
          <w:rFonts w:asciiTheme="minorHAnsi" w:eastAsiaTheme="minorHAnsi" w:hint="eastAsia"/>
          <w:szCs w:val="21"/>
        </w:rPr>
        <w:t>图片最低像素 2400 x 2400。</w:t>
      </w:r>
      <w:bookmarkEnd w:id="66"/>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67" w:name="_Toc80693159"/>
      <w:r w:rsidRPr="00CF0437">
        <w:rPr>
          <w:rFonts w:asciiTheme="minorHAnsi" w:eastAsiaTheme="minorHAnsi" w:hint="eastAsia"/>
          <w:szCs w:val="21"/>
        </w:rPr>
        <w:t>图片宽高比 1:1，分辨率 300 dpi。</w:t>
      </w:r>
      <w:bookmarkEnd w:id="67"/>
      <w:r w:rsidRPr="00CF0437">
        <w:rPr>
          <w:rFonts w:asciiTheme="minorHAnsi" w:eastAsiaTheme="minorHAnsi" w:hint="eastAsia"/>
          <w:szCs w:val="21"/>
        </w:rPr>
        <w:t xml:space="preserve"> </w:t>
      </w:r>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68" w:name="_Toc80693160"/>
      <w:r w:rsidRPr="00CF0437">
        <w:rPr>
          <w:rFonts w:asciiTheme="minorHAnsi" w:eastAsiaTheme="minorHAnsi" w:hint="eastAsia"/>
          <w:szCs w:val="21"/>
        </w:rPr>
        <w:t>图像是白色背景（255,255,255）。</w:t>
      </w:r>
      <w:bookmarkEnd w:id="68"/>
      <w:r w:rsidRPr="00CF0437">
        <w:rPr>
          <w:rFonts w:asciiTheme="minorHAnsi" w:eastAsiaTheme="minorHAnsi" w:hint="eastAsia"/>
          <w:szCs w:val="21"/>
        </w:rPr>
        <w:t xml:space="preserve"> </w:t>
      </w:r>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69" w:name="_Toc80693161"/>
      <w:r w:rsidRPr="00CF0437">
        <w:rPr>
          <w:rFonts w:asciiTheme="minorHAnsi" w:eastAsiaTheme="minorHAnsi" w:hint="eastAsia"/>
          <w:szCs w:val="21"/>
        </w:rPr>
        <w:t>商品图像居中，商品最长边顶点与图片边界的距离占图片总长的2%</w:t>
      </w:r>
      <w:r w:rsidRPr="00CF0437">
        <w:rPr>
          <w:rFonts w:asciiTheme="minorHAnsi" w:eastAsiaTheme="minorHAnsi"/>
          <w:szCs w:val="21"/>
        </w:rPr>
        <w:t>-</w:t>
      </w:r>
      <w:r w:rsidRPr="00CF0437">
        <w:rPr>
          <w:rFonts w:asciiTheme="minorHAnsi" w:eastAsiaTheme="minorHAnsi" w:hint="eastAsia"/>
          <w:szCs w:val="21"/>
        </w:rPr>
        <w:t>5%。</w:t>
      </w:r>
      <w:bookmarkEnd w:id="69"/>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70" w:name="_Toc80693162"/>
      <w:r w:rsidRPr="00CF0437">
        <w:rPr>
          <w:rFonts w:asciiTheme="minorHAnsi" w:eastAsiaTheme="minorHAnsi" w:hint="eastAsia"/>
          <w:szCs w:val="21"/>
        </w:rPr>
        <w:t>图像不包括道具、装饰或参考辅助对象。</w:t>
      </w:r>
      <w:bookmarkEnd w:id="70"/>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71" w:name="_Toc80693163"/>
      <w:r w:rsidRPr="00CF0437">
        <w:rPr>
          <w:rFonts w:asciiTheme="minorHAnsi" w:eastAsiaTheme="minorHAnsi" w:hint="eastAsia"/>
          <w:szCs w:val="21"/>
        </w:rPr>
        <w:t>灯箱灯光设置柔和均匀照明减少反射。</w:t>
      </w:r>
      <w:bookmarkEnd w:id="71"/>
    </w:p>
    <w:p w:rsidR="00770322" w:rsidRPr="00CF0437" w:rsidRDefault="00770322" w:rsidP="00263A48">
      <w:pPr>
        <w:pStyle w:val="affd"/>
        <w:numPr>
          <w:ilvl w:val="4"/>
          <w:numId w:val="1"/>
        </w:numPr>
        <w:tabs>
          <w:tab w:val="left" w:pos="360"/>
        </w:tabs>
        <w:spacing w:beforeLines="100" w:before="312" w:afterLines="100" w:after="312"/>
        <w:rPr>
          <w:rFonts w:asciiTheme="minorHAnsi" w:eastAsiaTheme="minorHAnsi"/>
          <w:szCs w:val="21"/>
        </w:rPr>
      </w:pPr>
      <w:bookmarkStart w:id="72" w:name="_Toc80693164"/>
      <w:r w:rsidRPr="00CF0437">
        <w:rPr>
          <w:rFonts w:asciiTheme="minorHAnsi" w:eastAsiaTheme="minorHAnsi" w:hint="eastAsia"/>
          <w:szCs w:val="21"/>
        </w:rPr>
        <w:t>样品的摆放，正面居中放置在灯箱内，无法站立的躺着放，或借助塑料柱。</w:t>
      </w:r>
      <w:bookmarkEnd w:id="72"/>
    </w:p>
    <w:p w:rsidR="00770322" w:rsidRPr="00CF0437" w:rsidRDefault="00770322" w:rsidP="00263A48">
      <w:pPr>
        <w:pStyle w:val="affd"/>
        <w:numPr>
          <w:ilvl w:val="3"/>
          <w:numId w:val="1"/>
        </w:numPr>
        <w:tabs>
          <w:tab w:val="left" w:pos="360"/>
        </w:tabs>
        <w:spacing w:beforeLines="100" w:before="312" w:afterLines="100" w:after="312"/>
        <w:rPr>
          <w:rFonts w:asciiTheme="minorHAnsi" w:eastAsiaTheme="minorHAnsi"/>
          <w:szCs w:val="21"/>
        </w:rPr>
      </w:pPr>
      <w:bookmarkStart w:id="73" w:name="_Toc80693165"/>
      <w:r w:rsidRPr="00CF0437">
        <w:rPr>
          <w:rFonts w:asciiTheme="minorHAnsi" w:eastAsiaTheme="minorHAnsi" w:hint="eastAsia"/>
          <w:szCs w:val="21"/>
        </w:rPr>
        <w:t>一般生产的包装规则的商品，应拍摄</w:t>
      </w:r>
      <w:r w:rsidRPr="00CF0437">
        <w:rPr>
          <w:rFonts w:asciiTheme="minorHAnsi" w:eastAsiaTheme="minorHAnsi"/>
          <w:szCs w:val="21"/>
        </w:rPr>
        <w:t>6</w:t>
      </w:r>
      <w:r w:rsidRPr="00CF0437">
        <w:rPr>
          <w:rFonts w:asciiTheme="minorHAnsi" w:eastAsiaTheme="minorHAnsi" w:hint="eastAsia"/>
          <w:szCs w:val="21"/>
        </w:rPr>
        <w:t>张商品陈列图片：正面图、背面图、左侧图、右侧图、顶部图、底部图。</w:t>
      </w:r>
      <w:bookmarkEnd w:id="73"/>
    </w:p>
    <w:p w:rsidR="00770322" w:rsidRPr="00CF0437" w:rsidRDefault="00770322" w:rsidP="00770322">
      <w:pPr>
        <w:pStyle w:val="afff"/>
        <w:spacing w:before="156" w:after="156"/>
        <w:ind w:firstLine="420"/>
        <w:rPr>
          <w:szCs w:val="21"/>
        </w:rPr>
      </w:pPr>
      <w:r w:rsidRPr="00CF0437">
        <w:rPr>
          <w:rFonts w:hint="eastAsia"/>
          <w:szCs w:val="21"/>
        </w:rPr>
        <w:t>如因样品客观条件所限，存在样品信息被遮挡、模糊等信息不完整情况，需调整、旋转商品信息面至可见处或单独拍摄商品信息的补充图。</w:t>
      </w:r>
    </w:p>
    <w:p w:rsidR="00770322" w:rsidRPr="00CF0437" w:rsidRDefault="00770322" w:rsidP="00770322">
      <w:pPr>
        <w:pStyle w:val="afff"/>
        <w:spacing w:before="156" w:after="156"/>
        <w:ind w:firstLine="420"/>
        <w:rPr>
          <w:szCs w:val="21"/>
        </w:rPr>
      </w:pPr>
      <w:r w:rsidRPr="00CF0437">
        <w:rPr>
          <w:rFonts w:hint="eastAsia"/>
          <w:szCs w:val="21"/>
        </w:rPr>
        <w:t>如不包含任何样品数据信息以及表面积较小的角度图片，不要求拍摄。</w:t>
      </w:r>
    </w:p>
    <w:p w:rsidR="00770322" w:rsidRPr="00CF0437" w:rsidRDefault="00770322" w:rsidP="00770322">
      <w:pPr>
        <w:pStyle w:val="afff"/>
        <w:spacing w:before="156" w:after="156"/>
        <w:ind w:firstLine="420"/>
        <w:rPr>
          <w:szCs w:val="21"/>
        </w:rPr>
      </w:pPr>
      <w:r w:rsidRPr="00CF0437">
        <w:rPr>
          <w:rFonts w:hint="eastAsia"/>
          <w:szCs w:val="21"/>
        </w:rPr>
        <w:t>没有规则包装的产品，应拍摄</w:t>
      </w:r>
      <w:r w:rsidRPr="00CF0437">
        <w:rPr>
          <w:rFonts w:hint="eastAsia"/>
          <w:szCs w:val="21"/>
        </w:rPr>
        <w:t>2</w:t>
      </w:r>
      <w:r w:rsidRPr="00CF0437">
        <w:rPr>
          <w:rFonts w:hint="eastAsia"/>
          <w:szCs w:val="21"/>
        </w:rPr>
        <w:t>张图片：正面图和背面图。</w:t>
      </w:r>
    </w:p>
    <w:p w:rsidR="00770322" w:rsidRPr="00136DC8" w:rsidRDefault="00770322" w:rsidP="00772480">
      <w:pPr>
        <w:pStyle w:val="affd"/>
        <w:numPr>
          <w:ilvl w:val="2"/>
          <w:numId w:val="1"/>
        </w:numPr>
        <w:tabs>
          <w:tab w:val="left" w:pos="360"/>
        </w:tabs>
        <w:spacing w:beforeLines="100" w:before="312" w:afterLines="100" w:after="312"/>
        <w:rPr>
          <w:rFonts w:hAnsi="黑体"/>
          <w:szCs w:val="21"/>
        </w:rPr>
      </w:pPr>
      <w:bookmarkStart w:id="74" w:name="_Toc80693166"/>
      <w:r w:rsidRPr="00136DC8">
        <w:rPr>
          <w:rFonts w:hAnsi="黑体" w:hint="eastAsia"/>
          <w:szCs w:val="21"/>
        </w:rPr>
        <w:t>图片处理</w:t>
      </w:r>
      <w:bookmarkEnd w:id="74"/>
    </w:p>
    <w:p w:rsidR="00770322" w:rsidRPr="00136DC8" w:rsidRDefault="00770322" w:rsidP="00770322">
      <w:pPr>
        <w:pStyle w:val="afff"/>
        <w:spacing w:before="156" w:after="156"/>
        <w:ind w:firstLine="420"/>
        <w:rPr>
          <w:rFonts w:asciiTheme="minorEastAsia" w:hAnsiTheme="minorEastAsia"/>
          <w:szCs w:val="21"/>
        </w:rPr>
      </w:pPr>
      <w:r w:rsidRPr="00136DC8">
        <w:rPr>
          <w:rFonts w:asciiTheme="minorEastAsia" w:hAnsiTheme="minorEastAsia" w:hint="eastAsia"/>
          <w:szCs w:val="21"/>
        </w:rPr>
        <w:t>因拍摄样品客观条件所限，部分图片需后期修图达到采集标准要求。现一般使用两款软件：PS或GIMP。</w:t>
      </w:r>
    </w:p>
    <w:p w:rsidR="00770322"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75" w:name="_Toc80693167"/>
      <w:r w:rsidRPr="00CF0437">
        <w:rPr>
          <w:rFonts w:asciiTheme="minorHAnsi" w:eastAsiaTheme="minorHAnsi" w:hint="eastAsia"/>
          <w:szCs w:val="21"/>
        </w:rPr>
        <w:t>消除拍摄图片上的水印或签名。</w:t>
      </w:r>
      <w:bookmarkEnd w:id="75"/>
    </w:p>
    <w:p w:rsidR="00770322"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76" w:name="_Toc80693168"/>
      <w:r w:rsidRPr="00CF0437">
        <w:rPr>
          <w:rFonts w:asciiTheme="minorHAnsi" w:eastAsiaTheme="minorHAnsi" w:hint="eastAsia"/>
          <w:szCs w:val="21"/>
        </w:rPr>
        <w:t>拍摄图片不在图像的中间，需调整。</w:t>
      </w:r>
      <w:bookmarkEnd w:id="76"/>
    </w:p>
    <w:p w:rsidR="00770322"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77" w:name="_Toc80693169"/>
      <w:r w:rsidRPr="00CF0437">
        <w:rPr>
          <w:rFonts w:asciiTheme="minorHAnsi" w:eastAsiaTheme="minorHAnsi" w:hint="eastAsia"/>
          <w:szCs w:val="21"/>
        </w:rPr>
        <w:lastRenderedPageBreak/>
        <w:t>拍摄图片过大，需调整。</w:t>
      </w:r>
      <w:bookmarkEnd w:id="77"/>
    </w:p>
    <w:p w:rsidR="00770322"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78" w:name="_Toc80693170"/>
      <w:r w:rsidRPr="00CF0437">
        <w:rPr>
          <w:rFonts w:asciiTheme="minorHAnsi" w:eastAsiaTheme="minorHAnsi" w:hint="eastAsia"/>
          <w:szCs w:val="21"/>
        </w:rPr>
        <w:t>拍摄图片倒置，需调整。</w:t>
      </w:r>
      <w:bookmarkEnd w:id="78"/>
    </w:p>
    <w:p w:rsidR="00772480"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79" w:name="_Toc80693171"/>
      <w:r w:rsidRPr="00CF0437">
        <w:rPr>
          <w:rFonts w:asciiTheme="minorHAnsi" w:eastAsiaTheme="minorHAnsi" w:hint="eastAsia"/>
          <w:szCs w:val="21"/>
        </w:rPr>
        <w:t>拍摄图片亮度不统一，需调整。</w:t>
      </w:r>
      <w:bookmarkEnd w:id="79"/>
    </w:p>
    <w:p w:rsidR="00770322"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80" w:name="_Toc80693172"/>
      <w:r w:rsidRPr="00CF0437">
        <w:rPr>
          <w:rFonts w:asciiTheme="minorHAnsi" w:eastAsiaTheme="minorHAnsi" w:hint="eastAsia"/>
          <w:szCs w:val="21"/>
        </w:rPr>
        <w:t>拍摄图片背景不是纯白色，需调整。</w:t>
      </w:r>
      <w:bookmarkEnd w:id="80"/>
    </w:p>
    <w:p w:rsidR="00770322" w:rsidRPr="00CF0437" w:rsidRDefault="00770322" w:rsidP="00772480">
      <w:pPr>
        <w:pStyle w:val="affd"/>
        <w:numPr>
          <w:ilvl w:val="3"/>
          <w:numId w:val="1"/>
        </w:numPr>
        <w:tabs>
          <w:tab w:val="left" w:pos="360"/>
        </w:tabs>
        <w:spacing w:beforeLines="100" w:before="312" w:afterLines="100" w:after="312"/>
        <w:rPr>
          <w:rFonts w:asciiTheme="minorHAnsi" w:eastAsiaTheme="minorHAnsi"/>
          <w:szCs w:val="21"/>
        </w:rPr>
      </w:pPr>
      <w:bookmarkStart w:id="81" w:name="_Toc80693173"/>
      <w:r w:rsidRPr="00CF0437">
        <w:rPr>
          <w:rFonts w:asciiTheme="minorHAnsi" w:eastAsiaTheme="minorHAnsi" w:hint="eastAsia"/>
          <w:szCs w:val="21"/>
        </w:rPr>
        <w:t>编辑图片，背景污点擦除、旋转图片、设置图片明暗等。</w:t>
      </w:r>
      <w:bookmarkEnd w:id="81"/>
    </w:p>
    <w:p w:rsidR="00770322" w:rsidRPr="00CF0437" w:rsidRDefault="00770322" w:rsidP="0038473B">
      <w:pPr>
        <w:pStyle w:val="affd"/>
        <w:numPr>
          <w:ilvl w:val="2"/>
          <w:numId w:val="1"/>
        </w:numPr>
        <w:tabs>
          <w:tab w:val="left" w:pos="360"/>
        </w:tabs>
        <w:spacing w:beforeLines="100" w:before="312" w:afterLines="100" w:after="312"/>
        <w:rPr>
          <w:szCs w:val="21"/>
        </w:rPr>
      </w:pPr>
      <w:bookmarkStart w:id="82" w:name="_Toc80693174"/>
      <w:r w:rsidRPr="00CF0437">
        <w:rPr>
          <w:rFonts w:hint="eastAsia"/>
          <w:szCs w:val="21"/>
        </w:rPr>
        <w:t>图片上传</w:t>
      </w:r>
      <w:bookmarkEnd w:id="82"/>
    </w:p>
    <w:p w:rsidR="00770322" w:rsidRPr="00CF0437" w:rsidRDefault="00770322" w:rsidP="0038473B">
      <w:pPr>
        <w:pStyle w:val="affd"/>
        <w:numPr>
          <w:ilvl w:val="3"/>
          <w:numId w:val="1"/>
        </w:numPr>
        <w:tabs>
          <w:tab w:val="left" w:pos="360"/>
        </w:tabs>
        <w:spacing w:beforeLines="100" w:before="312" w:afterLines="100" w:after="312"/>
        <w:rPr>
          <w:rFonts w:asciiTheme="minorHAnsi" w:eastAsiaTheme="minorHAnsi"/>
          <w:szCs w:val="21"/>
        </w:rPr>
      </w:pPr>
      <w:bookmarkStart w:id="83" w:name="_Toc80693175"/>
      <w:r w:rsidRPr="00CF0437">
        <w:rPr>
          <w:rFonts w:asciiTheme="minorHAnsi" w:eastAsiaTheme="minorHAnsi" w:hint="eastAsia"/>
          <w:szCs w:val="21"/>
        </w:rPr>
        <w:t>使用中心配套的TakePhoto软件，将采集的商品图片上传至系统。</w:t>
      </w:r>
      <w:bookmarkEnd w:id="83"/>
    </w:p>
    <w:p w:rsidR="00770322" w:rsidRPr="00CF0437" w:rsidRDefault="00770322" w:rsidP="0038473B">
      <w:pPr>
        <w:pStyle w:val="affd"/>
        <w:numPr>
          <w:ilvl w:val="3"/>
          <w:numId w:val="1"/>
        </w:numPr>
        <w:tabs>
          <w:tab w:val="left" w:pos="360"/>
        </w:tabs>
        <w:spacing w:beforeLines="100" w:before="312" w:afterLines="100" w:after="312"/>
        <w:rPr>
          <w:rFonts w:asciiTheme="minorHAnsi" w:eastAsiaTheme="minorHAnsi"/>
          <w:szCs w:val="21"/>
        </w:rPr>
      </w:pPr>
      <w:bookmarkStart w:id="84" w:name="_Toc80693176"/>
      <w:r w:rsidRPr="00CF0437">
        <w:rPr>
          <w:rFonts w:asciiTheme="minorHAnsi" w:eastAsiaTheme="minorHAnsi" w:hint="eastAsia"/>
          <w:szCs w:val="21"/>
        </w:rPr>
        <w:t>打开软件设置图片上传和不合格图片退回路径及文件夹（只可使用英文），一般使用“UP”命名上传文件夹、使用“NO”命名不合格文件夹。</w:t>
      </w:r>
      <w:bookmarkEnd w:id="84"/>
    </w:p>
    <w:p w:rsidR="00770322" w:rsidRPr="00CF0437" w:rsidRDefault="00770322" w:rsidP="00770322">
      <w:pPr>
        <w:pStyle w:val="afff"/>
        <w:spacing w:before="156" w:after="156"/>
        <w:ind w:firstLine="420"/>
        <w:rPr>
          <w:rFonts w:asciiTheme="minorHAnsi" w:eastAsiaTheme="minorHAnsi"/>
          <w:szCs w:val="21"/>
        </w:rPr>
      </w:pPr>
      <w:r w:rsidRPr="00CF0437">
        <w:rPr>
          <w:rFonts w:asciiTheme="minorHAnsi" w:eastAsiaTheme="minorHAnsi" w:hint="eastAsia"/>
          <w:szCs w:val="21"/>
        </w:rPr>
        <w:t>点开“商品拍摄“后，在条码栏输入商品编码，确定后，将商品图片复制（为防止图片丢失，不可以剪切）到UP文件夹后自动上传。</w:t>
      </w:r>
    </w:p>
    <w:p w:rsidR="0038473B" w:rsidRPr="00CF0437" w:rsidRDefault="00770322" w:rsidP="0038473B">
      <w:pPr>
        <w:pStyle w:val="afff"/>
        <w:spacing w:before="156" w:after="156"/>
        <w:ind w:firstLine="420"/>
        <w:rPr>
          <w:rFonts w:asciiTheme="minorHAnsi" w:eastAsiaTheme="minorHAnsi"/>
          <w:szCs w:val="21"/>
        </w:rPr>
      </w:pPr>
      <w:r w:rsidRPr="00CF0437">
        <w:rPr>
          <w:rFonts w:asciiTheme="minorHAnsi" w:eastAsiaTheme="minorHAnsi" w:hint="eastAsia"/>
          <w:szCs w:val="21"/>
        </w:rPr>
        <w:t>上传后必须查看图片是否对应拍摄位置，不对应的可拖拽图片调整。</w:t>
      </w:r>
    </w:p>
    <w:p w:rsidR="00676846" w:rsidRPr="00CF0437" w:rsidRDefault="00770322" w:rsidP="0038473B">
      <w:pPr>
        <w:pStyle w:val="affd"/>
        <w:numPr>
          <w:ilvl w:val="3"/>
          <w:numId w:val="1"/>
        </w:numPr>
        <w:tabs>
          <w:tab w:val="left" w:pos="360"/>
        </w:tabs>
        <w:spacing w:beforeLines="100" w:before="312" w:afterLines="100" w:after="312"/>
        <w:rPr>
          <w:szCs w:val="21"/>
        </w:rPr>
      </w:pPr>
      <w:bookmarkStart w:id="85" w:name="_Toc80693177"/>
      <w:r w:rsidRPr="00CF0437">
        <w:rPr>
          <w:rFonts w:asciiTheme="minorHAnsi" w:eastAsiaTheme="minorHAnsi" w:hint="eastAsia"/>
          <w:szCs w:val="21"/>
        </w:rPr>
        <w:t>上传的图片大小或容量不符合要求的，会提示相关情况，并将图片退回。需点开“查看文件”内的图片文件，修改后重新上传。</w:t>
      </w:r>
      <w:bookmarkEnd w:id="85"/>
    </w:p>
    <w:p w:rsidR="00632EBC" w:rsidRPr="00CF0437" w:rsidRDefault="00676846" w:rsidP="00267555">
      <w:pPr>
        <w:pStyle w:val="affd"/>
        <w:numPr>
          <w:ilvl w:val="1"/>
          <w:numId w:val="1"/>
        </w:numPr>
        <w:tabs>
          <w:tab w:val="left" w:pos="360"/>
        </w:tabs>
        <w:spacing w:beforeLines="100" w:before="312" w:afterLines="100" w:after="312"/>
        <w:rPr>
          <w:szCs w:val="21"/>
        </w:rPr>
      </w:pPr>
      <w:bookmarkStart w:id="86" w:name="_Toc80693178"/>
      <w:r w:rsidRPr="00CF0437">
        <w:rPr>
          <w:rFonts w:hint="eastAsia"/>
          <w:szCs w:val="21"/>
        </w:rPr>
        <w:t>源数据采集（测量</w:t>
      </w:r>
      <w:r w:rsidR="00632EBC" w:rsidRPr="00CF0437">
        <w:rPr>
          <w:rFonts w:hint="eastAsia"/>
          <w:szCs w:val="21"/>
        </w:rPr>
        <w:t>）</w:t>
      </w:r>
      <w:bookmarkEnd w:id="86"/>
    </w:p>
    <w:p w:rsidR="00632EBC" w:rsidRPr="00CF0437" w:rsidRDefault="00632EBC" w:rsidP="003063E6">
      <w:pPr>
        <w:pStyle w:val="affd"/>
        <w:numPr>
          <w:ilvl w:val="2"/>
          <w:numId w:val="1"/>
        </w:numPr>
        <w:tabs>
          <w:tab w:val="left" w:pos="360"/>
        </w:tabs>
        <w:spacing w:beforeLines="100" w:before="312" w:afterLines="100" w:after="312"/>
        <w:rPr>
          <w:szCs w:val="21"/>
        </w:rPr>
      </w:pPr>
      <w:bookmarkStart w:id="87" w:name="_Toc80693179"/>
      <w:r w:rsidRPr="00CF0437">
        <w:rPr>
          <w:rFonts w:hint="eastAsia"/>
          <w:szCs w:val="21"/>
        </w:rPr>
        <w:t>测量（仅依据“商品包装测量规范”要求做流程操作说明，具体执行标准详见“商品包装测量规范”）</w:t>
      </w:r>
      <w:bookmarkEnd w:id="87"/>
    </w:p>
    <w:p w:rsidR="00632EBC" w:rsidRPr="00CF0437" w:rsidRDefault="00632EBC" w:rsidP="003063E6">
      <w:pPr>
        <w:pStyle w:val="affd"/>
        <w:numPr>
          <w:ilvl w:val="3"/>
          <w:numId w:val="1"/>
        </w:numPr>
        <w:tabs>
          <w:tab w:val="left" w:pos="360"/>
        </w:tabs>
        <w:spacing w:beforeLines="100" w:before="312" w:afterLines="100" w:after="312"/>
        <w:rPr>
          <w:rFonts w:asciiTheme="minorHAnsi" w:eastAsiaTheme="minorHAnsi"/>
          <w:szCs w:val="21"/>
        </w:rPr>
      </w:pPr>
      <w:bookmarkStart w:id="88" w:name="_Toc80693180"/>
      <w:r w:rsidRPr="00CF0437">
        <w:rPr>
          <w:rFonts w:asciiTheme="minorHAnsi" w:eastAsiaTheme="minorHAnsi" w:hint="eastAsia"/>
          <w:szCs w:val="21"/>
        </w:rPr>
        <w:t>使用专业设备自动测量或使用工具人工测量商品的尺寸（高宽深</w:t>
      </w:r>
      <w:r w:rsidRPr="00CF0437">
        <w:rPr>
          <w:rFonts w:asciiTheme="minorHAnsi" w:eastAsiaTheme="minorHAnsi"/>
          <w:szCs w:val="21"/>
        </w:rPr>
        <w:t>）</w:t>
      </w:r>
      <w:r w:rsidRPr="00CF0437">
        <w:rPr>
          <w:rFonts w:asciiTheme="minorHAnsi" w:eastAsiaTheme="minorHAnsi" w:hint="eastAsia"/>
          <w:szCs w:val="21"/>
        </w:rPr>
        <w:t>和重量。商品测量都是以最大距离为准，包括突出物、盖子、赠品（比如捆绑品、收集品、样品），也算在测量范围内。</w:t>
      </w:r>
      <w:bookmarkEnd w:id="88"/>
    </w:p>
    <w:p w:rsidR="00632EBC" w:rsidRPr="00CF0437" w:rsidRDefault="00632EBC" w:rsidP="003063E6">
      <w:pPr>
        <w:pStyle w:val="affd"/>
        <w:numPr>
          <w:ilvl w:val="3"/>
          <w:numId w:val="1"/>
        </w:numPr>
        <w:tabs>
          <w:tab w:val="left" w:pos="360"/>
        </w:tabs>
        <w:spacing w:beforeLines="100" w:before="312" w:afterLines="100" w:after="312"/>
        <w:rPr>
          <w:rFonts w:asciiTheme="minorHAnsi" w:eastAsiaTheme="minorHAnsi"/>
          <w:szCs w:val="21"/>
        </w:rPr>
      </w:pPr>
      <w:bookmarkStart w:id="89" w:name="_Toc80693181"/>
      <w:r w:rsidRPr="00CF0437">
        <w:rPr>
          <w:rFonts w:asciiTheme="minorHAnsi" w:eastAsiaTheme="minorHAnsi" w:hint="eastAsia"/>
          <w:szCs w:val="21"/>
        </w:rPr>
        <w:t>测量时要打开测量数据设备的配套软件以及使用中心配套的TakePhoto软件，点击“商品测量“，输入商品条码开始测量。</w:t>
      </w:r>
      <w:bookmarkEnd w:id="89"/>
    </w:p>
    <w:p w:rsidR="00632EBC" w:rsidRPr="00CF0437" w:rsidRDefault="00632EBC" w:rsidP="00571696">
      <w:pPr>
        <w:pStyle w:val="affd"/>
        <w:numPr>
          <w:ilvl w:val="4"/>
          <w:numId w:val="1"/>
        </w:numPr>
        <w:tabs>
          <w:tab w:val="left" w:pos="360"/>
        </w:tabs>
        <w:spacing w:beforeLines="100" w:before="312" w:afterLines="100" w:after="312"/>
        <w:rPr>
          <w:rFonts w:asciiTheme="minorHAnsi" w:eastAsiaTheme="minorHAnsi"/>
          <w:szCs w:val="21"/>
        </w:rPr>
      </w:pPr>
      <w:bookmarkStart w:id="90" w:name="_Toc80693182"/>
      <w:r w:rsidRPr="00CF0437">
        <w:rPr>
          <w:rFonts w:asciiTheme="minorHAnsi" w:eastAsiaTheme="minorHAnsi" w:hint="eastAsia"/>
          <w:szCs w:val="21"/>
        </w:rPr>
        <w:t>测量单品：按照标准要求确认样品的默认正面，按照从上到下为“高”、从左到右为“宽”、从前到后为“深”的逻辑测量数据。</w:t>
      </w:r>
      <w:bookmarkEnd w:id="90"/>
    </w:p>
    <w:p w:rsidR="00632EBC" w:rsidRPr="00CF0437" w:rsidRDefault="00632EBC" w:rsidP="00632EBC">
      <w:pPr>
        <w:pStyle w:val="afff"/>
        <w:spacing w:before="156" w:after="156"/>
        <w:ind w:firstLine="420"/>
        <w:rPr>
          <w:rFonts w:asciiTheme="minorHAnsi" w:eastAsiaTheme="minorHAnsi"/>
          <w:szCs w:val="21"/>
        </w:rPr>
      </w:pPr>
      <w:r w:rsidRPr="00CF0437">
        <w:rPr>
          <w:rFonts w:asciiTheme="minorHAnsi" w:eastAsiaTheme="minorHAnsi" w:hint="eastAsia"/>
          <w:szCs w:val="21"/>
        </w:rPr>
        <w:t>测量设备如按照平躺摆放的规则设置测量高宽深信息，输入商品条码，需将测量物品确定的默认正面平躺摆放再测量仪上，均速摇动测量的摇臂，摇动幅度大于商品范围，摇臂归位后，检查软件内的测量信息是否与商品相符，如相符提交完成，不相符则重新测量。如有些商品需要站立摆放测量，高与深的测量值需要互换，测量后需在软件内手动修改后再提交。</w:t>
      </w:r>
    </w:p>
    <w:p w:rsidR="00632EBC" w:rsidRPr="00CF0437" w:rsidRDefault="00632EBC" w:rsidP="00632EBC">
      <w:pPr>
        <w:pStyle w:val="afff"/>
        <w:spacing w:before="156" w:after="156"/>
        <w:ind w:firstLine="420"/>
        <w:rPr>
          <w:rFonts w:asciiTheme="minorHAnsi" w:eastAsiaTheme="minorHAnsi"/>
          <w:szCs w:val="21"/>
        </w:rPr>
      </w:pPr>
      <w:r w:rsidRPr="00CF0437">
        <w:rPr>
          <w:rFonts w:asciiTheme="minorHAnsi" w:eastAsiaTheme="minorHAnsi" w:hint="eastAsia"/>
          <w:szCs w:val="21"/>
        </w:rPr>
        <w:lastRenderedPageBreak/>
        <w:t>测量设备如按照站立摆放的规则设置测量高宽深信息，如有商品是平躺，也需将高与深的测量值需要互换修改后再提交。其他测量操作与平躺摆放规则相同。</w:t>
      </w:r>
    </w:p>
    <w:p w:rsidR="00632EBC" w:rsidRPr="00CF0437" w:rsidRDefault="00632EBC" w:rsidP="00571696">
      <w:pPr>
        <w:pStyle w:val="affd"/>
        <w:numPr>
          <w:ilvl w:val="4"/>
          <w:numId w:val="1"/>
        </w:numPr>
        <w:tabs>
          <w:tab w:val="left" w:pos="360"/>
        </w:tabs>
        <w:spacing w:beforeLines="100" w:before="312" w:afterLines="100" w:after="312"/>
        <w:rPr>
          <w:rFonts w:asciiTheme="minorHAnsi" w:eastAsiaTheme="minorHAnsi"/>
          <w:szCs w:val="21"/>
        </w:rPr>
      </w:pPr>
      <w:bookmarkStart w:id="91" w:name="_Toc80693183"/>
      <w:r w:rsidRPr="00CF0437">
        <w:rPr>
          <w:rFonts w:asciiTheme="minorHAnsi" w:eastAsiaTheme="minorHAnsi" w:hint="eastAsia"/>
          <w:szCs w:val="21"/>
        </w:rPr>
        <w:t>测量外箱或中包：按照标准要求确认样品的自然底部，按照从上到下为“高”，以及“深&gt;宽”的逻辑，测量数据。</w:t>
      </w:r>
      <w:bookmarkEnd w:id="91"/>
    </w:p>
    <w:p w:rsidR="00632EBC" w:rsidRPr="00CF0437" w:rsidRDefault="00632EBC" w:rsidP="00571696">
      <w:pPr>
        <w:pStyle w:val="affd"/>
        <w:numPr>
          <w:ilvl w:val="3"/>
          <w:numId w:val="1"/>
        </w:numPr>
        <w:tabs>
          <w:tab w:val="left" w:pos="360"/>
        </w:tabs>
        <w:spacing w:beforeLines="100" w:before="312" w:afterLines="100" w:after="312"/>
        <w:rPr>
          <w:rFonts w:asciiTheme="minorHAnsi" w:eastAsiaTheme="minorHAnsi"/>
          <w:szCs w:val="21"/>
        </w:rPr>
      </w:pPr>
      <w:bookmarkStart w:id="92" w:name="_Toc80693184"/>
      <w:r w:rsidRPr="00CF0437">
        <w:rPr>
          <w:rFonts w:asciiTheme="minorHAnsi" w:eastAsiaTheme="minorHAnsi" w:hint="eastAsia"/>
          <w:szCs w:val="21"/>
        </w:rPr>
        <w:t>（三）</w:t>
      </w:r>
      <w:r w:rsidRPr="00CF0437">
        <w:rPr>
          <w:rFonts w:asciiTheme="minorHAnsi" w:eastAsiaTheme="minorHAnsi"/>
          <w:szCs w:val="21"/>
        </w:rPr>
        <w:t>测量完成后需检查软件上数值是否与实物以正面为基准的高宽身相符</w:t>
      </w:r>
      <w:r w:rsidRPr="00CF0437">
        <w:rPr>
          <w:rFonts w:asciiTheme="minorHAnsi" w:eastAsiaTheme="minorHAnsi" w:hint="eastAsia"/>
          <w:szCs w:val="21"/>
        </w:rPr>
        <w:t>，确认无误后，将测量数据通过TakePhoto软件上传后，按下测量设备的zero键清除已测数据，防止和下一次测量数据混淆。</w:t>
      </w:r>
      <w:bookmarkEnd w:id="92"/>
    </w:p>
    <w:p w:rsidR="00632EBC" w:rsidRPr="00CF0437" w:rsidRDefault="005F4A72" w:rsidP="00D74A8B">
      <w:pPr>
        <w:pStyle w:val="affd"/>
        <w:numPr>
          <w:ilvl w:val="1"/>
          <w:numId w:val="1"/>
        </w:numPr>
        <w:tabs>
          <w:tab w:val="left" w:pos="360"/>
        </w:tabs>
        <w:spacing w:beforeLines="100" w:before="312" w:afterLines="100" w:after="312"/>
        <w:rPr>
          <w:szCs w:val="21"/>
        </w:rPr>
      </w:pPr>
      <w:bookmarkStart w:id="93" w:name="_Toc80693185"/>
      <w:r w:rsidRPr="00CF0437">
        <w:rPr>
          <w:rFonts w:hint="eastAsia"/>
          <w:szCs w:val="21"/>
        </w:rPr>
        <w:t>源数据信息采编</w:t>
      </w:r>
      <w:bookmarkEnd w:id="93"/>
    </w:p>
    <w:p w:rsidR="00CF0437" w:rsidRPr="00CF0437" w:rsidRDefault="00CF0437" w:rsidP="00CF0437">
      <w:pPr>
        <w:pStyle w:val="affd"/>
        <w:numPr>
          <w:ilvl w:val="2"/>
          <w:numId w:val="1"/>
        </w:numPr>
        <w:tabs>
          <w:tab w:val="left" w:pos="360"/>
        </w:tabs>
        <w:spacing w:beforeLines="100" w:before="312" w:afterLines="100" w:after="312"/>
        <w:rPr>
          <w:szCs w:val="21"/>
        </w:rPr>
      </w:pPr>
      <w:bookmarkStart w:id="94" w:name="_Toc80693186"/>
      <w:r w:rsidRPr="00CF0437">
        <w:rPr>
          <w:rFonts w:hint="eastAsia"/>
          <w:szCs w:val="21"/>
        </w:rPr>
        <w:t>信息采编（仅依据“商品文字填写规范“要求做流程操作说明，具体执行标准详见“商品文字填写规范”）</w:t>
      </w:r>
      <w:r w:rsidRPr="00CF0437">
        <w:rPr>
          <w:rFonts w:hint="eastAsia"/>
          <w:szCs w:val="21"/>
        </w:rPr>
        <w:t>。</w:t>
      </w:r>
      <w:r w:rsidRPr="00CF0437">
        <w:rPr>
          <w:rFonts w:hint="eastAsia"/>
          <w:szCs w:val="21"/>
        </w:rPr>
        <w:t>工作人员录入商品包装上的商品必要要素，不要求录入广告宣传类要素。具体标准要求参照“商品文字填写规范”执行。</w:t>
      </w:r>
      <w:bookmarkEnd w:id="94"/>
    </w:p>
    <w:p w:rsidR="00CF0437" w:rsidRPr="00BB74D2" w:rsidRDefault="00CF0437" w:rsidP="00CF0437">
      <w:pPr>
        <w:pStyle w:val="affd"/>
        <w:numPr>
          <w:ilvl w:val="3"/>
          <w:numId w:val="1"/>
        </w:numPr>
        <w:tabs>
          <w:tab w:val="left" w:pos="360"/>
        </w:tabs>
        <w:spacing w:beforeLines="100" w:before="312" w:afterLines="100" w:after="312"/>
        <w:rPr>
          <w:rFonts w:asciiTheme="minorHAnsi" w:eastAsiaTheme="minorHAnsi" w:hint="eastAsia"/>
          <w:szCs w:val="21"/>
        </w:rPr>
      </w:pPr>
      <w:bookmarkStart w:id="95" w:name="_Toc80693187"/>
      <w:r w:rsidRPr="00BB74D2">
        <w:rPr>
          <w:rFonts w:asciiTheme="minorHAnsi" w:eastAsiaTheme="minorHAnsi" w:hint="eastAsia"/>
          <w:szCs w:val="21"/>
        </w:rPr>
        <w:t>工作室通过登录中国商品信息服务平台-条码商桥-商品数据化服务-档案订单管理，进行商品信息的录入。</w:t>
      </w:r>
      <w:bookmarkEnd w:id="95"/>
    </w:p>
    <w:p w:rsidR="00CF0437" w:rsidRPr="00BB74D2" w:rsidRDefault="00CF0437" w:rsidP="00CF0437">
      <w:pPr>
        <w:pStyle w:val="affd"/>
        <w:numPr>
          <w:ilvl w:val="3"/>
          <w:numId w:val="1"/>
        </w:numPr>
        <w:tabs>
          <w:tab w:val="left" w:pos="360"/>
        </w:tabs>
        <w:spacing w:beforeLines="100" w:before="312" w:afterLines="100" w:after="312"/>
        <w:rPr>
          <w:rFonts w:asciiTheme="minorHAnsi" w:eastAsiaTheme="minorHAnsi"/>
          <w:szCs w:val="21"/>
        </w:rPr>
      </w:pPr>
      <w:bookmarkStart w:id="96" w:name="_Toc80693188"/>
      <w:r w:rsidRPr="00BB74D2">
        <w:rPr>
          <w:rFonts w:asciiTheme="minorHAnsi" w:eastAsiaTheme="minorHAnsi" w:hint="eastAsia"/>
          <w:szCs w:val="21"/>
        </w:rPr>
        <w:t>在商品信息录入时，凡是带“*”号的填写栏，均为必填项。其他的填写栏应视情况应填尽填，尽量将商品有效信息完全的录入系统。平台上所有的“否”选项都应慎重选择，除非明确标注，否则不选。</w:t>
      </w:r>
      <w:bookmarkEnd w:id="96"/>
    </w:p>
    <w:p w:rsidR="006B609B" w:rsidRPr="00BB74D2" w:rsidRDefault="00CF0437" w:rsidP="00CF0437">
      <w:pPr>
        <w:pStyle w:val="affd"/>
        <w:numPr>
          <w:ilvl w:val="3"/>
          <w:numId w:val="1"/>
        </w:numPr>
        <w:tabs>
          <w:tab w:val="left" w:pos="360"/>
        </w:tabs>
        <w:spacing w:beforeLines="100" w:before="312" w:afterLines="100" w:after="312"/>
        <w:rPr>
          <w:rFonts w:asciiTheme="minorHAnsi" w:eastAsiaTheme="minorHAnsi"/>
          <w:szCs w:val="21"/>
        </w:rPr>
      </w:pPr>
      <w:bookmarkStart w:id="97" w:name="_Toc80693189"/>
      <w:r w:rsidRPr="00BB74D2">
        <w:rPr>
          <w:rFonts w:asciiTheme="minorHAnsi" w:eastAsiaTheme="minorHAnsi" w:hint="eastAsia"/>
          <w:szCs w:val="21"/>
        </w:rPr>
        <w:t>不得出现错别字、不得出现常识性错误、所录入的商品文字信息应与商品客观事实一致、文字必填项不得为空，若包装上未注明或无法判断，则统一填写</w:t>
      </w:r>
      <w:r w:rsidRPr="00BB74D2">
        <w:rPr>
          <w:rFonts w:asciiTheme="minorHAnsi" w:eastAsiaTheme="minorHAnsi"/>
          <w:szCs w:val="21"/>
        </w:rPr>
        <w:t>“</w:t>
      </w:r>
      <w:r w:rsidRPr="00BB74D2">
        <w:rPr>
          <w:rFonts w:asciiTheme="minorHAnsi" w:eastAsiaTheme="minorHAnsi" w:hint="eastAsia"/>
          <w:szCs w:val="21"/>
        </w:rPr>
        <w:t>未注明</w:t>
      </w:r>
      <w:r w:rsidRPr="00BB74D2">
        <w:rPr>
          <w:rFonts w:asciiTheme="minorHAnsi" w:eastAsiaTheme="minorHAnsi"/>
          <w:szCs w:val="21"/>
        </w:rPr>
        <w:t>”</w:t>
      </w:r>
      <w:r w:rsidRPr="00BB74D2">
        <w:rPr>
          <w:rFonts w:asciiTheme="minorHAnsi" w:eastAsiaTheme="minorHAnsi" w:hint="eastAsia"/>
          <w:szCs w:val="21"/>
        </w:rPr>
        <w:t>，不得填写其他内容。</w:t>
      </w:r>
      <w:bookmarkEnd w:id="97"/>
    </w:p>
    <w:p w:rsidR="00CF0437" w:rsidRPr="00BB74D2" w:rsidRDefault="00CF0437" w:rsidP="00CF0437">
      <w:pPr>
        <w:pStyle w:val="affd"/>
        <w:numPr>
          <w:ilvl w:val="3"/>
          <w:numId w:val="1"/>
        </w:numPr>
        <w:tabs>
          <w:tab w:val="left" w:pos="360"/>
        </w:tabs>
        <w:spacing w:beforeLines="100" w:before="312" w:afterLines="100" w:after="312"/>
        <w:rPr>
          <w:rFonts w:asciiTheme="minorHAnsi" w:eastAsiaTheme="minorHAnsi"/>
          <w:szCs w:val="21"/>
        </w:rPr>
      </w:pPr>
      <w:bookmarkStart w:id="98" w:name="_Toc80693190"/>
      <w:r w:rsidRPr="00BB74D2">
        <w:rPr>
          <w:rFonts w:asciiTheme="minorHAnsi" w:eastAsiaTheme="minorHAnsi" w:hint="eastAsia"/>
          <w:szCs w:val="21"/>
        </w:rPr>
        <w:t>商品条码号需扫描枪扫码录入，或采用阿拉伯数字且数字间无空格填写。并确认商品条码与系统内图片所示是否一致。</w:t>
      </w:r>
      <w:bookmarkEnd w:id="98"/>
    </w:p>
    <w:p w:rsidR="00CF0437" w:rsidRPr="00BB74D2" w:rsidRDefault="00CF0437" w:rsidP="006B609B">
      <w:pPr>
        <w:pStyle w:val="affd"/>
        <w:numPr>
          <w:ilvl w:val="3"/>
          <w:numId w:val="1"/>
        </w:numPr>
        <w:tabs>
          <w:tab w:val="left" w:pos="360"/>
        </w:tabs>
        <w:spacing w:beforeLines="100" w:before="312" w:afterLines="100" w:after="312"/>
        <w:rPr>
          <w:rFonts w:asciiTheme="minorHAnsi" w:eastAsiaTheme="minorHAnsi"/>
          <w:szCs w:val="21"/>
        </w:rPr>
      </w:pPr>
      <w:bookmarkStart w:id="99" w:name="_Toc80693191"/>
      <w:r w:rsidRPr="00BB74D2">
        <w:rPr>
          <w:rFonts w:asciiTheme="minorHAnsi" w:eastAsiaTheme="minorHAnsi" w:hint="eastAsia"/>
          <w:szCs w:val="21"/>
        </w:rPr>
        <w:t>根据常识判定并选择</w:t>
      </w:r>
      <w:r w:rsidRPr="00BB74D2">
        <w:rPr>
          <w:rFonts w:asciiTheme="minorHAnsi" w:eastAsiaTheme="minorHAnsi"/>
          <w:szCs w:val="21"/>
        </w:rPr>
        <w:t>GPC</w:t>
      </w:r>
      <w:r w:rsidRPr="00BB74D2">
        <w:rPr>
          <w:rFonts w:asciiTheme="minorHAnsi" w:eastAsiaTheme="minorHAnsi" w:hint="eastAsia"/>
          <w:szCs w:val="21"/>
        </w:rPr>
        <w:t>分类。</w:t>
      </w:r>
      <w:bookmarkEnd w:id="99"/>
    </w:p>
    <w:p w:rsidR="00CF0437" w:rsidRPr="00BB74D2" w:rsidRDefault="00CF0437" w:rsidP="00CF0437">
      <w:pPr>
        <w:pStyle w:val="affd"/>
        <w:numPr>
          <w:ilvl w:val="3"/>
          <w:numId w:val="1"/>
        </w:numPr>
        <w:tabs>
          <w:tab w:val="left" w:pos="360"/>
        </w:tabs>
        <w:spacing w:beforeLines="100" w:before="312" w:afterLines="100" w:after="312"/>
        <w:rPr>
          <w:rFonts w:asciiTheme="minorHAnsi" w:eastAsiaTheme="minorHAnsi"/>
          <w:szCs w:val="21"/>
        </w:rPr>
      </w:pPr>
      <w:bookmarkStart w:id="100" w:name="_Toc80693192"/>
      <w:r w:rsidRPr="00BB74D2">
        <w:rPr>
          <w:rFonts w:asciiTheme="minorHAnsi" w:eastAsiaTheme="minorHAnsi" w:hint="eastAsia"/>
          <w:szCs w:val="21"/>
        </w:rPr>
        <w:t>由品牌所有者提供的品牌名称，以供消费者辨识商品的文字、标识、形象等，正常情况下为商品包装上带</w:t>
      </w:r>
      <w:r w:rsidRPr="00BB74D2">
        <w:rPr>
          <w:rFonts w:asciiTheme="minorHAnsi" w:eastAsiaTheme="minorHAnsi"/>
          <w:szCs w:val="21"/>
        </w:rPr>
        <w:t>©</w:t>
      </w:r>
      <w:r w:rsidRPr="00BB74D2">
        <w:rPr>
          <w:rFonts w:asciiTheme="minorHAnsi" w:eastAsiaTheme="minorHAnsi" w:hint="eastAsia"/>
          <w:szCs w:val="21"/>
        </w:rPr>
        <w:t>，</w:t>
      </w:r>
      <w:r w:rsidRPr="00BB74D2">
        <w:rPr>
          <w:rFonts w:asciiTheme="minorHAnsi" w:eastAsiaTheme="minorHAnsi"/>
          <w:szCs w:val="21"/>
        </w:rPr>
        <w:t>®</w:t>
      </w:r>
      <w:r w:rsidRPr="00BB74D2">
        <w:rPr>
          <w:rFonts w:asciiTheme="minorHAnsi" w:eastAsiaTheme="minorHAnsi" w:hint="eastAsia"/>
          <w:szCs w:val="21"/>
        </w:rPr>
        <w:t>或</w:t>
      </w:r>
      <w:r w:rsidRPr="00BB74D2">
        <w:rPr>
          <w:rFonts w:asciiTheme="minorHAnsi" w:eastAsiaTheme="minorHAnsi"/>
          <w:szCs w:val="21"/>
        </w:rPr>
        <w:t>TM</w:t>
      </w:r>
      <w:r w:rsidRPr="00BB74D2">
        <w:rPr>
          <w:rFonts w:asciiTheme="minorHAnsi" w:eastAsiaTheme="minorHAnsi" w:hint="eastAsia"/>
          <w:szCs w:val="21"/>
        </w:rPr>
        <w:t>的标志。填写要求：</w:t>
      </w:r>
      <w:bookmarkEnd w:id="100"/>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1" w:name="_Toc80693193"/>
      <w:r w:rsidRPr="00BB74D2">
        <w:rPr>
          <w:rFonts w:asciiTheme="minorHAnsi" w:eastAsiaTheme="minorHAnsi" w:hint="eastAsia"/>
          <w:szCs w:val="21"/>
        </w:rPr>
        <w:t>如包装上同时出现子、母品牌的产品，该项填写母品牌；若只有一种品牌或着重突出子品牌，则填写该品牌。</w:t>
      </w:r>
      <w:bookmarkEnd w:id="101"/>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2" w:name="_Toc80693194"/>
      <w:r w:rsidRPr="00BB74D2">
        <w:rPr>
          <w:rFonts w:asciiTheme="minorHAnsi" w:eastAsiaTheme="minorHAnsi" w:hint="eastAsia"/>
          <w:szCs w:val="21"/>
        </w:rPr>
        <w:t>如无法判断品牌名称，以带</w:t>
      </w:r>
      <w:r w:rsidRPr="00BB74D2">
        <w:rPr>
          <w:rFonts w:asciiTheme="minorHAnsi" w:eastAsiaTheme="minorHAnsi"/>
          <w:szCs w:val="21"/>
        </w:rPr>
        <w:t>©</w:t>
      </w:r>
      <w:r w:rsidRPr="00BB74D2">
        <w:rPr>
          <w:rFonts w:asciiTheme="minorHAnsi" w:eastAsiaTheme="minorHAnsi" w:hint="eastAsia"/>
          <w:szCs w:val="21"/>
        </w:rPr>
        <w:t>，</w:t>
      </w:r>
      <w:r w:rsidRPr="00BB74D2">
        <w:rPr>
          <w:rFonts w:asciiTheme="minorHAnsi" w:eastAsiaTheme="minorHAnsi"/>
          <w:szCs w:val="21"/>
        </w:rPr>
        <w:t>®</w:t>
      </w:r>
      <w:r w:rsidRPr="00BB74D2">
        <w:rPr>
          <w:rFonts w:asciiTheme="minorHAnsi" w:eastAsiaTheme="minorHAnsi" w:hint="eastAsia"/>
          <w:szCs w:val="21"/>
        </w:rPr>
        <w:t>或</w:t>
      </w:r>
      <w:r w:rsidRPr="00BB74D2">
        <w:rPr>
          <w:rFonts w:asciiTheme="minorHAnsi" w:eastAsiaTheme="minorHAnsi"/>
          <w:szCs w:val="21"/>
        </w:rPr>
        <w:t>TM</w:t>
      </w:r>
      <w:r w:rsidRPr="00BB74D2">
        <w:rPr>
          <w:rFonts w:asciiTheme="minorHAnsi" w:eastAsiaTheme="minorHAnsi" w:hint="eastAsia"/>
          <w:szCs w:val="21"/>
        </w:rPr>
        <w:t>的标志为优先级。</w:t>
      </w:r>
      <w:bookmarkEnd w:id="102"/>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3" w:name="_Toc80693195"/>
      <w:r w:rsidRPr="00BB74D2">
        <w:rPr>
          <w:rFonts w:asciiTheme="minorHAnsi" w:eastAsiaTheme="minorHAnsi" w:hint="eastAsia"/>
          <w:szCs w:val="21"/>
        </w:rPr>
        <w:t>包装只有中文品牌名称，则只填写中文；包装只有英文品牌名称，则只填写英文，英文字母大小写与包装所示一致。</w:t>
      </w:r>
      <w:bookmarkEnd w:id="103"/>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4" w:name="_Toc80693196"/>
      <w:r w:rsidRPr="00BB74D2">
        <w:rPr>
          <w:rFonts w:asciiTheme="minorHAnsi" w:eastAsiaTheme="minorHAnsi" w:hint="eastAsia"/>
          <w:szCs w:val="21"/>
        </w:rPr>
        <w:lastRenderedPageBreak/>
        <w:t>包装中、英文品牌都有，且属于比较常见、出口、国外进口或者厂商有需求的，按照“英文品牌中文品牌”（连续输入、中间不要有符号或空格）格式填写；如品牌不属于上述情况的，只填写“中文品牌”即可。</w:t>
      </w:r>
      <w:bookmarkEnd w:id="104"/>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5" w:name="_Toc80693197"/>
      <w:r w:rsidRPr="00BB74D2">
        <w:rPr>
          <w:rFonts w:asciiTheme="minorHAnsi" w:eastAsiaTheme="minorHAnsi" w:hint="eastAsia"/>
          <w:szCs w:val="21"/>
        </w:rPr>
        <w:t>包装的中文品牌名称是繁体填写，也按照简体填写即可。</w:t>
      </w:r>
      <w:bookmarkEnd w:id="105"/>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6" w:name="_Toc80693198"/>
      <w:r w:rsidRPr="00BB74D2">
        <w:rPr>
          <w:rFonts w:asciiTheme="minorHAnsi" w:eastAsiaTheme="minorHAnsi" w:hint="eastAsia"/>
          <w:szCs w:val="21"/>
        </w:rPr>
        <w:t>图片</w:t>
      </w:r>
      <w:r w:rsidRPr="00BB74D2">
        <w:rPr>
          <w:rFonts w:asciiTheme="minorHAnsi" w:eastAsiaTheme="minorHAnsi"/>
          <w:szCs w:val="21"/>
        </w:rPr>
        <w:t>logo</w:t>
      </w:r>
      <w:r w:rsidRPr="00BB74D2">
        <w:rPr>
          <w:rFonts w:asciiTheme="minorHAnsi" w:eastAsiaTheme="minorHAnsi" w:hint="eastAsia"/>
          <w:szCs w:val="21"/>
        </w:rPr>
        <w:t>类品牌，用图片展示的中文或英文描述品牌名称。</w:t>
      </w:r>
      <w:bookmarkEnd w:id="106"/>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07" w:name="_Toc80693199"/>
      <w:r w:rsidRPr="00BB74D2">
        <w:rPr>
          <w:rFonts w:asciiTheme="minorHAnsi" w:eastAsiaTheme="minorHAnsi" w:hint="eastAsia"/>
          <w:szCs w:val="21"/>
        </w:rPr>
        <w:t>若无法判断品牌或用中英文无法描述品牌，如：品牌名称是法语、图片商标等，统一填写</w:t>
      </w:r>
      <w:r w:rsidRPr="00BB74D2">
        <w:rPr>
          <w:rFonts w:asciiTheme="minorHAnsi" w:eastAsiaTheme="minorHAnsi"/>
          <w:szCs w:val="21"/>
        </w:rPr>
        <w:t>“</w:t>
      </w:r>
      <w:r w:rsidRPr="00BB74D2">
        <w:rPr>
          <w:rFonts w:asciiTheme="minorHAnsi" w:eastAsiaTheme="minorHAnsi" w:hint="eastAsia"/>
          <w:szCs w:val="21"/>
        </w:rPr>
        <w:t>未注明</w:t>
      </w:r>
      <w:r w:rsidRPr="00BB74D2">
        <w:rPr>
          <w:rFonts w:asciiTheme="minorHAnsi" w:eastAsiaTheme="minorHAnsi"/>
          <w:szCs w:val="21"/>
        </w:rPr>
        <w:t>”</w:t>
      </w:r>
      <w:r w:rsidRPr="00BB74D2">
        <w:rPr>
          <w:rFonts w:asciiTheme="minorHAnsi" w:eastAsiaTheme="minorHAnsi" w:hint="eastAsia"/>
          <w:szCs w:val="21"/>
        </w:rPr>
        <w:t>，不得填写其他内容。</w:t>
      </w:r>
      <w:bookmarkEnd w:id="107"/>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08" w:name="_Toc80693200"/>
      <w:r w:rsidRPr="00BB74D2">
        <w:rPr>
          <w:rFonts w:asciiTheme="minorHAnsi" w:eastAsiaTheme="minorHAnsi" w:hint="eastAsia"/>
          <w:szCs w:val="21"/>
        </w:rPr>
        <w:t>子品牌即二级品牌，可以是一个注册商标，是品牌所有者想传达给消费者或者买方的特定名称，用于进一步区分商品，包装有子品牌建议填写。</w:t>
      </w:r>
      <w:bookmarkEnd w:id="108"/>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09" w:name="_Toc80693201"/>
      <w:r w:rsidRPr="00BB74D2">
        <w:rPr>
          <w:rFonts w:asciiTheme="minorHAnsi" w:eastAsiaTheme="minorHAnsi" w:hint="eastAsia"/>
          <w:szCs w:val="21"/>
        </w:rPr>
        <w:t>品类通用名称体现商品属于哪种产品，与包装所示一致填写。</w:t>
      </w:r>
      <w:bookmarkEnd w:id="109"/>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10" w:name="_Toc80693202"/>
      <w:r w:rsidRPr="00BB74D2">
        <w:rPr>
          <w:rFonts w:asciiTheme="minorHAnsi" w:eastAsiaTheme="minorHAnsi" w:hint="eastAsia"/>
          <w:szCs w:val="21"/>
        </w:rPr>
        <w:t>商品特征类型及商品特征：口味、气味、颜色、尺寸、其他。根据包装所示勾选并与包装所示一致填写。</w:t>
      </w:r>
      <w:bookmarkEnd w:id="110"/>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11" w:name="_Toc80693203"/>
      <w:r w:rsidRPr="00BB74D2">
        <w:rPr>
          <w:rFonts w:asciiTheme="minorHAnsi" w:eastAsiaTheme="minorHAnsi" w:hint="eastAsia"/>
          <w:szCs w:val="21"/>
        </w:rPr>
        <w:t>商品名称通常由</w:t>
      </w:r>
      <w:r w:rsidRPr="00BB74D2">
        <w:rPr>
          <w:rFonts w:asciiTheme="minorHAnsi" w:eastAsiaTheme="minorHAnsi"/>
          <w:szCs w:val="21"/>
        </w:rPr>
        <w:t>“品牌名称”、“子品牌名称”、“品类通用名称（功能名称）”、“商品特征（</w:t>
      </w:r>
      <w:r w:rsidRPr="00BB74D2">
        <w:rPr>
          <w:rFonts w:asciiTheme="minorHAnsi" w:eastAsiaTheme="minorHAnsi" w:hint="eastAsia"/>
          <w:szCs w:val="21"/>
        </w:rPr>
        <w:t>特征变量）”等关键元素组合而成，需与商品客观事实一致。</w:t>
      </w:r>
      <w:bookmarkEnd w:id="111"/>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12" w:name="_Toc80693204"/>
      <w:r w:rsidRPr="00BB74D2">
        <w:rPr>
          <w:rFonts w:asciiTheme="minorHAnsi" w:eastAsiaTheme="minorHAnsi" w:hint="eastAsia"/>
          <w:szCs w:val="21"/>
        </w:rPr>
        <w:t>净含量及度量单位根据包装所示单位进行选择，非食品类商品的度量单位，可以从列表里选用：盒，支，台等。</w:t>
      </w:r>
      <w:bookmarkEnd w:id="112"/>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13" w:name="_Toc80693205"/>
      <w:r w:rsidRPr="00BB74D2">
        <w:rPr>
          <w:rFonts w:asciiTheme="minorHAnsi" w:eastAsiaTheme="minorHAnsi" w:hint="eastAsia"/>
          <w:szCs w:val="21"/>
        </w:rPr>
        <w:t>税务编码、进项税率按受理单内容填写、勾选。</w:t>
      </w:r>
      <w:bookmarkEnd w:id="113"/>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14" w:name="_Toc80693206"/>
      <w:r w:rsidRPr="00BB74D2">
        <w:rPr>
          <w:rFonts w:asciiTheme="minorHAnsi" w:eastAsiaTheme="minorHAnsi" w:hint="eastAsia"/>
          <w:szCs w:val="21"/>
        </w:rPr>
        <w:t>国外进口产品需根据产品包装原产地勾选。</w:t>
      </w:r>
      <w:bookmarkEnd w:id="114"/>
    </w:p>
    <w:p w:rsidR="00CF0437" w:rsidRPr="00BB74D2" w:rsidRDefault="00CF0437" w:rsidP="00D77BE4">
      <w:pPr>
        <w:pStyle w:val="affd"/>
        <w:numPr>
          <w:ilvl w:val="3"/>
          <w:numId w:val="1"/>
        </w:numPr>
        <w:tabs>
          <w:tab w:val="left" w:pos="360"/>
        </w:tabs>
        <w:spacing w:beforeLines="100" w:before="312" w:afterLines="100" w:after="312"/>
        <w:rPr>
          <w:rFonts w:asciiTheme="minorHAnsi" w:eastAsiaTheme="minorHAnsi"/>
          <w:szCs w:val="21"/>
        </w:rPr>
      </w:pPr>
      <w:bookmarkStart w:id="115" w:name="_Toc80693207"/>
      <w:r w:rsidRPr="00BB74D2">
        <w:rPr>
          <w:rFonts w:asciiTheme="minorHAnsi" w:eastAsiaTheme="minorHAnsi" w:hint="eastAsia"/>
          <w:szCs w:val="21"/>
        </w:rPr>
        <w:t>生产厂家的名称和详细地址需与产品包装一致。</w:t>
      </w:r>
      <w:bookmarkEnd w:id="115"/>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16" w:name="_Toc80693208"/>
      <w:r w:rsidRPr="00BB74D2">
        <w:rPr>
          <w:rFonts w:asciiTheme="minorHAnsi" w:eastAsiaTheme="minorHAnsi" w:hint="eastAsia"/>
          <w:szCs w:val="21"/>
        </w:rPr>
        <w:t>若有委托加工，应填写受委托方的厂家名称，并与产品包装一致。</w:t>
      </w:r>
      <w:bookmarkEnd w:id="116"/>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17" w:name="_Toc80693209"/>
      <w:r w:rsidRPr="00BB74D2">
        <w:rPr>
          <w:rFonts w:asciiTheme="minorHAnsi" w:eastAsiaTheme="minorHAnsi" w:hint="eastAsia"/>
          <w:szCs w:val="21"/>
        </w:rPr>
        <w:t>若有多个生产厂家，名称按照包装顺序所示，选择“新增”依次填写。</w:t>
      </w:r>
      <w:bookmarkEnd w:id="117"/>
    </w:p>
    <w:p w:rsidR="00CF0437" w:rsidRPr="00BB74D2" w:rsidRDefault="00CF0437" w:rsidP="00D77BE4">
      <w:pPr>
        <w:pStyle w:val="affd"/>
        <w:numPr>
          <w:ilvl w:val="4"/>
          <w:numId w:val="1"/>
        </w:numPr>
        <w:tabs>
          <w:tab w:val="left" w:pos="360"/>
        </w:tabs>
        <w:spacing w:beforeLines="100" w:before="312" w:afterLines="100" w:after="312"/>
        <w:rPr>
          <w:rFonts w:asciiTheme="minorHAnsi" w:eastAsiaTheme="minorHAnsi"/>
          <w:szCs w:val="21"/>
        </w:rPr>
      </w:pPr>
      <w:bookmarkStart w:id="118" w:name="_Toc80693210"/>
      <w:r w:rsidRPr="00BB74D2">
        <w:rPr>
          <w:rFonts w:asciiTheme="minorHAnsi" w:eastAsiaTheme="minorHAnsi" w:hint="eastAsia"/>
          <w:szCs w:val="21"/>
        </w:rPr>
        <w:t>进口商品需填写进口商名称与地址，并与产品包装一致。</w:t>
      </w:r>
      <w:bookmarkEnd w:id="118"/>
    </w:p>
    <w:p w:rsidR="00CF0437" w:rsidRPr="00BB74D2" w:rsidRDefault="00CF0437" w:rsidP="00F9529B">
      <w:pPr>
        <w:pStyle w:val="affd"/>
        <w:numPr>
          <w:ilvl w:val="3"/>
          <w:numId w:val="1"/>
        </w:numPr>
        <w:tabs>
          <w:tab w:val="left" w:pos="360"/>
        </w:tabs>
        <w:spacing w:beforeLines="100" w:before="312" w:afterLines="100" w:after="312"/>
        <w:rPr>
          <w:rFonts w:asciiTheme="minorHAnsi" w:eastAsiaTheme="minorHAnsi"/>
          <w:szCs w:val="21"/>
        </w:rPr>
      </w:pPr>
      <w:bookmarkStart w:id="119" w:name="_Toc80693211"/>
      <w:r w:rsidRPr="00BB74D2">
        <w:rPr>
          <w:rFonts w:asciiTheme="minorHAnsi" w:eastAsiaTheme="minorHAnsi" w:hint="eastAsia"/>
          <w:szCs w:val="21"/>
        </w:rPr>
        <w:t>一级产地</w:t>
      </w:r>
      <w:r w:rsidRPr="00BB74D2">
        <w:rPr>
          <w:rFonts w:asciiTheme="minorHAnsi" w:eastAsiaTheme="minorHAnsi"/>
          <w:szCs w:val="21"/>
        </w:rPr>
        <w:t>/</w:t>
      </w:r>
      <w:r w:rsidRPr="00BB74D2">
        <w:rPr>
          <w:rFonts w:asciiTheme="minorHAnsi" w:eastAsiaTheme="minorHAnsi" w:hint="eastAsia"/>
          <w:szCs w:val="21"/>
        </w:rPr>
        <w:t>二级产地</w:t>
      </w:r>
      <w:r w:rsidRPr="00BB74D2">
        <w:rPr>
          <w:rFonts w:asciiTheme="minorHAnsi" w:eastAsiaTheme="minorHAnsi"/>
          <w:szCs w:val="21"/>
        </w:rPr>
        <w:t>/</w:t>
      </w:r>
      <w:r w:rsidRPr="00BB74D2">
        <w:rPr>
          <w:rFonts w:asciiTheme="minorHAnsi" w:eastAsiaTheme="minorHAnsi" w:hint="eastAsia"/>
          <w:szCs w:val="21"/>
        </w:rPr>
        <w:t>三级产地</w:t>
      </w:r>
      <w:bookmarkEnd w:id="119"/>
    </w:p>
    <w:p w:rsidR="00CF0437" w:rsidRPr="00BB74D2" w:rsidRDefault="00CF0437" w:rsidP="00272EB5">
      <w:pPr>
        <w:pStyle w:val="affd"/>
        <w:numPr>
          <w:ilvl w:val="4"/>
          <w:numId w:val="1"/>
        </w:numPr>
        <w:tabs>
          <w:tab w:val="left" w:pos="360"/>
        </w:tabs>
        <w:spacing w:beforeLines="100" w:before="312" w:afterLines="100" w:after="312"/>
        <w:rPr>
          <w:rFonts w:asciiTheme="minorHAnsi" w:eastAsiaTheme="minorHAnsi"/>
          <w:szCs w:val="21"/>
        </w:rPr>
      </w:pPr>
      <w:bookmarkStart w:id="120" w:name="_Toc80693212"/>
      <w:r w:rsidRPr="00BB74D2">
        <w:rPr>
          <w:rFonts w:asciiTheme="minorHAnsi" w:eastAsiaTheme="minorHAnsi" w:hint="eastAsia"/>
          <w:szCs w:val="21"/>
        </w:rPr>
        <w:t>食品类必填，与包装所示一致勾选。</w:t>
      </w:r>
      <w:bookmarkEnd w:id="120"/>
    </w:p>
    <w:p w:rsidR="00CF0437" w:rsidRPr="00BB74D2" w:rsidRDefault="00CF0437" w:rsidP="00272EB5">
      <w:pPr>
        <w:pStyle w:val="affd"/>
        <w:numPr>
          <w:ilvl w:val="4"/>
          <w:numId w:val="1"/>
        </w:numPr>
        <w:tabs>
          <w:tab w:val="left" w:pos="360"/>
        </w:tabs>
        <w:spacing w:beforeLines="100" w:before="312" w:afterLines="100" w:after="312"/>
        <w:rPr>
          <w:rFonts w:asciiTheme="minorHAnsi" w:eastAsiaTheme="minorHAnsi"/>
          <w:szCs w:val="21"/>
        </w:rPr>
      </w:pPr>
      <w:bookmarkStart w:id="121" w:name="_Toc80693213"/>
      <w:r w:rsidRPr="00BB74D2">
        <w:rPr>
          <w:rFonts w:asciiTheme="minorHAnsi" w:eastAsiaTheme="minorHAnsi" w:hint="eastAsia"/>
          <w:szCs w:val="21"/>
        </w:rPr>
        <w:t>食品类必填，与包装所示一致，若未注明，按照生产企业地址填写城市信息。</w:t>
      </w:r>
      <w:bookmarkEnd w:id="121"/>
    </w:p>
    <w:p w:rsidR="00CF0437" w:rsidRPr="00BB74D2" w:rsidRDefault="00CF0437" w:rsidP="00272EB5">
      <w:pPr>
        <w:pStyle w:val="affd"/>
        <w:numPr>
          <w:ilvl w:val="4"/>
          <w:numId w:val="1"/>
        </w:numPr>
        <w:tabs>
          <w:tab w:val="left" w:pos="360"/>
        </w:tabs>
        <w:spacing w:beforeLines="100" w:before="312" w:afterLines="100" w:after="312"/>
        <w:rPr>
          <w:rFonts w:asciiTheme="minorHAnsi" w:eastAsiaTheme="minorHAnsi"/>
          <w:szCs w:val="21"/>
        </w:rPr>
      </w:pPr>
      <w:bookmarkStart w:id="122" w:name="_Toc80693214"/>
      <w:r w:rsidRPr="00BB74D2">
        <w:rPr>
          <w:rFonts w:asciiTheme="minorHAnsi" w:eastAsiaTheme="minorHAnsi" w:hint="eastAsia"/>
          <w:szCs w:val="21"/>
        </w:rPr>
        <w:t>一级产地</w:t>
      </w:r>
      <w:r w:rsidRPr="00BB74D2">
        <w:rPr>
          <w:rFonts w:asciiTheme="minorHAnsi" w:eastAsiaTheme="minorHAnsi"/>
          <w:szCs w:val="21"/>
        </w:rPr>
        <w:t>/</w:t>
      </w:r>
      <w:r w:rsidRPr="00BB74D2">
        <w:rPr>
          <w:rFonts w:asciiTheme="minorHAnsi" w:eastAsiaTheme="minorHAnsi" w:hint="eastAsia"/>
          <w:szCs w:val="21"/>
        </w:rPr>
        <w:t>二级产地为必选项，三级产地为可选项。</w:t>
      </w:r>
      <w:bookmarkEnd w:id="122"/>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3" w:name="_Toc80693215"/>
      <w:r w:rsidRPr="00BB74D2">
        <w:rPr>
          <w:rFonts w:asciiTheme="minorHAnsi" w:eastAsiaTheme="minorHAnsi" w:hint="eastAsia"/>
          <w:szCs w:val="21"/>
        </w:rPr>
        <w:lastRenderedPageBreak/>
        <w:t>录入成分</w:t>
      </w:r>
      <w:r w:rsidRPr="00BB74D2">
        <w:rPr>
          <w:rFonts w:asciiTheme="minorHAnsi" w:eastAsiaTheme="minorHAnsi"/>
          <w:szCs w:val="21"/>
        </w:rPr>
        <w:t>/</w:t>
      </w:r>
      <w:r w:rsidRPr="00BB74D2">
        <w:rPr>
          <w:rFonts w:asciiTheme="minorHAnsi" w:eastAsiaTheme="minorHAnsi" w:hint="eastAsia"/>
          <w:szCs w:val="21"/>
        </w:rPr>
        <w:t>配料时，与包装所示一致，各成分之间应用”、““，”等隔开。</w:t>
      </w:r>
      <w:bookmarkEnd w:id="123"/>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4" w:name="_Toc80693216"/>
      <w:r w:rsidRPr="00BB74D2">
        <w:rPr>
          <w:rFonts w:asciiTheme="minorHAnsi" w:eastAsiaTheme="minorHAnsi" w:hint="eastAsia"/>
          <w:szCs w:val="21"/>
        </w:rPr>
        <w:t>录入食品营养成分表时应当注意产品标注的信息，看是每100g/每100ml/每份（例如酸奶一般为每100g，而牛奶一般为每100ml，此处选错修改较为麻烦，建议多注意。）</w:t>
      </w:r>
      <w:bookmarkEnd w:id="124"/>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5" w:name="_Toc80693217"/>
      <w:r w:rsidRPr="00BB74D2">
        <w:rPr>
          <w:rFonts w:asciiTheme="minorHAnsi" w:eastAsiaTheme="minorHAnsi" w:hint="eastAsia"/>
          <w:szCs w:val="21"/>
        </w:rPr>
        <w:t>录入洗化用品类应当注意是否属于特殊用途化妆品，一般特殊用途化妆品有国妆特字或国妆特进字标注，此类选择是，其余不选。</w:t>
      </w:r>
      <w:bookmarkEnd w:id="125"/>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6" w:name="_Toc80693218"/>
      <w:r w:rsidRPr="00BB74D2">
        <w:rPr>
          <w:rFonts w:asciiTheme="minorHAnsi" w:eastAsiaTheme="minorHAnsi" w:hint="eastAsia"/>
          <w:szCs w:val="21"/>
        </w:rPr>
        <w:t>食用方法主要用于食品饮料类，如包装未注明可不填。</w:t>
      </w:r>
      <w:bookmarkEnd w:id="126"/>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7" w:name="_Toc80693219"/>
      <w:r w:rsidRPr="00BB74D2">
        <w:rPr>
          <w:rFonts w:asciiTheme="minorHAnsi" w:eastAsiaTheme="minorHAnsi" w:hint="eastAsia"/>
          <w:szCs w:val="21"/>
        </w:rPr>
        <w:t>保质期在系统是是按天填写，如商品包装所示为年月等需天换算，按照</w:t>
      </w:r>
      <w:r w:rsidRPr="00BB74D2">
        <w:rPr>
          <w:rFonts w:asciiTheme="minorHAnsi" w:eastAsiaTheme="minorHAnsi"/>
          <w:szCs w:val="21"/>
        </w:rPr>
        <w:t>1</w:t>
      </w:r>
      <w:r w:rsidRPr="00BB74D2">
        <w:rPr>
          <w:rFonts w:asciiTheme="minorHAnsi" w:eastAsiaTheme="minorHAnsi" w:hint="eastAsia"/>
          <w:szCs w:val="21"/>
        </w:rPr>
        <w:t>周</w:t>
      </w:r>
      <w:r w:rsidRPr="00BB74D2">
        <w:rPr>
          <w:rFonts w:asciiTheme="minorHAnsi" w:eastAsiaTheme="minorHAnsi"/>
          <w:szCs w:val="21"/>
        </w:rPr>
        <w:t>=7</w:t>
      </w:r>
      <w:r w:rsidRPr="00BB74D2">
        <w:rPr>
          <w:rFonts w:asciiTheme="minorHAnsi" w:eastAsiaTheme="minorHAnsi" w:hint="eastAsia"/>
          <w:szCs w:val="21"/>
        </w:rPr>
        <w:t>天，</w:t>
      </w:r>
      <w:r w:rsidRPr="00BB74D2">
        <w:rPr>
          <w:rFonts w:asciiTheme="minorHAnsi" w:eastAsiaTheme="minorHAnsi"/>
          <w:szCs w:val="21"/>
        </w:rPr>
        <w:t>1</w:t>
      </w:r>
      <w:r w:rsidRPr="00BB74D2">
        <w:rPr>
          <w:rFonts w:asciiTheme="minorHAnsi" w:eastAsiaTheme="minorHAnsi" w:hint="eastAsia"/>
          <w:szCs w:val="21"/>
        </w:rPr>
        <w:t>个月</w:t>
      </w:r>
      <w:r w:rsidRPr="00BB74D2">
        <w:rPr>
          <w:rFonts w:asciiTheme="minorHAnsi" w:eastAsiaTheme="minorHAnsi"/>
          <w:szCs w:val="21"/>
        </w:rPr>
        <w:t>=30</w:t>
      </w:r>
      <w:r w:rsidRPr="00BB74D2">
        <w:rPr>
          <w:rFonts w:asciiTheme="minorHAnsi" w:eastAsiaTheme="minorHAnsi" w:hint="eastAsia"/>
          <w:szCs w:val="21"/>
        </w:rPr>
        <w:t>天，</w:t>
      </w:r>
      <w:r w:rsidRPr="00BB74D2">
        <w:rPr>
          <w:rFonts w:asciiTheme="minorHAnsi" w:eastAsiaTheme="minorHAnsi"/>
          <w:szCs w:val="21"/>
        </w:rPr>
        <w:t>1</w:t>
      </w:r>
      <w:r w:rsidRPr="00BB74D2">
        <w:rPr>
          <w:rFonts w:asciiTheme="minorHAnsi" w:eastAsiaTheme="minorHAnsi" w:hint="eastAsia"/>
          <w:szCs w:val="21"/>
        </w:rPr>
        <w:t>年</w:t>
      </w:r>
      <w:r w:rsidRPr="00BB74D2">
        <w:rPr>
          <w:rFonts w:asciiTheme="minorHAnsi" w:eastAsiaTheme="minorHAnsi"/>
          <w:szCs w:val="21"/>
        </w:rPr>
        <w:t>=365</w:t>
      </w:r>
      <w:r w:rsidRPr="00BB74D2">
        <w:rPr>
          <w:rFonts w:asciiTheme="minorHAnsi" w:eastAsiaTheme="minorHAnsi" w:hint="eastAsia"/>
          <w:szCs w:val="21"/>
        </w:rPr>
        <w:t>天计算；出现多个保质期时，取最短的天数填写。</w:t>
      </w:r>
      <w:bookmarkEnd w:id="127"/>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8" w:name="_Toc80693220"/>
      <w:r w:rsidRPr="00BB74D2">
        <w:rPr>
          <w:rFonts w:asciiTheme="minorHAnsi" w:eastAsiaTheme="minorHAnsi" w:hint="eastAsia"/>
          <w:szCs w:val="21"/>
        </w:rPr>
        <w:t>如有商品系列信息，与包装所示一致填写。</w:t>
      </w:r>
      <w:bookmarkEnd w:id="128"/>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29" w:name="_Toc80693221"/>
      <w:r w:rsidRPr="00BB74D2">
        <w:rPr>
          <w:rFonts w:asciiTheme="minorHAnsi" w:eastAsiaTheme="minorHAnsi" w:hint="eastAsia"/>
          <w:szCs w:val="21"/>
        </w:rPr>
        <w:t>尺寸规格、型号与商品包装所示一致填写。</w:t>
      </w:r>
      <w:bookmarkEnd w:id="129"/>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0" w:name="_Toc80693222"/>
      <w:r w:rsidRPr="00BB74D2">
        <w:rPr>
          <w:rFonts w:asciiTheme="minorHAnsi" w:eastAsiaTheme="minorHAnsi" w:hint="eastAsia"/>
          <w:szCs w:val="21"/>
        </w:rPr>
        <w:t>装卸储运说明及最高码放层数按受理单内容填写，未填写相关信息的填写为“未注明”。</w:t>
      </w:r>
      <w:bookmarkEnd w:id="130"/>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1" w:name="_Toc80693223"/>
      <w:r w:rsidRPr="00BB74D2">
        <w:rPr>
          <w:rFonts w:asciiTheme="minorHAnsi" w:eastAsiaTheme="minorHAnsi" w:hint="eastAsia"/>
          <w:szCs w:val="21"/>
        </w:rPr>
        <w:t>生产标准按照包装所示，只填写标准编号，如：</w:t>
      </w:r>
      <w:r w:rsidRPr="00BB74D2">
        <w:rPr>
          <w:rFonts w:asciiTheme="minorHAnsi" w:eastAsiaTheme="minorHAnsi"/>
          <w:szCs w:val="21"/>
        </w:rPr>
        <w:t>GB/T 20977-2007</w:t>
      </w:r>
      <w:r w:rsidRPr="00BB74D2">
        <w:rPr>
          <w:rFonts w:asciiTheme="minorHAnsi" w:eastAsiaTheme="minorHAnsi" w:hint="eastAsia"/>
          <w:szCs w:val="21"/>
        </w:rPr>
        <w:t>，无需填写标准名称，</w:t>
      </w:r>
      <w:r w:rsidRPr="00BB74D2">
        <w:rPr>
          <w:rFonts w:asciiTheme="minorHAnsi" w:eastAsiaTheme="minorHAnsi"/>
          <w:szCs w:val="21"/>
        </w:rPr>
        <w:t>GB/T</w:t>
      </w:r>
      <w:r w:rsidRPr="00BB74D2">
        <w:rPr>
          <w:rFonts w:asciiTheme="minorHAnsi" w:eastAsiaTheme="minorHAnsi" w:hint="eastAsia"/>
          <w:szCs w:val="21"/>
        </w:rPr>
        <w:t>后面有半角空格。若执行多个标准，则选择“新增”，按商品包装所示顺序依次填写标准编号。</w:t>
      </w:r>
      <w:bookmarkEnd w:id="131"/>
    </w:p>
    <w:p w:rsidR="00CF0437" w:rsidRPr="00BB74D2" w:rsidRDefault="00CF0437" w:rsidP="00CF0437">
      <w:pPr>
        <w:pStyle w:val="afff"/>
        <w:spacing w:before="156" w:after="156"/>
        <w:ind w:firstLine="420"/>
        <w:rPr>
          <w:rFonts w:asciiTheme="minorHAnsi" w:eastAsiaTheme="minorHAnsi"/>
          <w:szCs w:val="21"/>
        </w:rPr>
      </w:pPr>
      <w:r w:rsidRPr="00BB74D2">
        <w:rPr>
          <w:rFonts w:asciiTheme="minorHAnsi" w:eastAsiaTheme="minorHAnsi" w:hint="eastAsia"/>
          <w:szCs w:val="21"/>
        </w:rPr>
        <w:t>应注意产品标签上的许可证标志，有时候生产许可证号不会单独写出来，但是会在图标上显示。</w:t>
      </w:r>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2" w:name="_Toc80693224"/>
      <w:r w:rsidRPr="00BB74D2">
        <w:rPr>
          <w:rFonts w:asciiTheme="minorHAnsi" w:eastAsiaTheme="minorHAnsi" w:hint="eastAsia"/>
          <w:szCs w:val="21"/>
        </w:rPr>
        <w:t>如果为中包，根据企业要求条件选填中包条码及勾选包装类型。</w:t>
      </w:r>
      <w:bookmarkEnd w:id="132"/>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3" w:name="_Toc80693225"/>
      <w:r w:rsidRPr="00BB74D2">
        <w:rPr>
          <w:rFonts w:asciiTheme="minorHAnsi" w:eastAsiaTheme="minorHAnsi" w:hint="eastAsia"/>
          <w:szCs w:val="21"/>
        </w:rPr>
        <w:t>内装同种单品数量该中包中包含的同一</w:t>
      </w:r>
      <w:r w:rsidRPr="00BB74D2">
        <w:rPr>
          <w:rFonts w:asciiTheme="minorHAnsi" w:eastAsiaTheme="minorHAnsi"/>
          <w:szCs w:val="21"/>
        </w:rPr>
        <w:t>GTIN</w:t>
      </w:r>
      <w:r w:rsidRPr="00BB74D2">
        <w:rPr>
          <w:rFonts w:asciiTheme="minorHAnsi" w:eastAsiaTheme="minorHAnsi" w:hint="eastAsia"/>
          <w:szCs w:val="21"/>
        </w:rPr>
        <w:t>商品的数量</w:t>
      </w:r>
      <w:bookmarkEnd w:id="133"/>
    </w:p>
    <w:p w:rsidR="00CF0437" w:rsidRPr="00BB74D2" w:rsidRDefault="00CF0437" w:rsidP="00CF0437">
      <w:pPr>
        <w:pStyle w:val="afff"/>
        <w:spacing w:before="156" w:after="156"/>
        <w:ind w:firstLine="420"/>
        <w:rPr>
          <w:rFonts w:asciiTheme="minorHAnsi" w:eastAsiaTheme="minorHAnsi"/>
          <w:szCs w:val="21"/>
        </w:rPr>
      </w:pPr>
      <w:r w:rsidRPr="00BB74D2">
        <w:rPr>
          <w:rFonts w:asciiTheme="minorHAnsi" w:eastAsiaTheme="minorHAnsi" w:hint="eastAsia"/>
          <w:szCs w:val="21"/>
        </w:rPr>
        <w:t>依据企业要求条件必填，应按供应商提交的工作室样品受理清单填写。如果为中包，必须提供该单品的数量，不采用汉字大写。</w:t>
      </w:r>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4" w:name="_Toc80693226"/>
      <w:r w:rsidRPr="00BB74D2">
        <w:rPr>
          <w:rFonts w:asciiTheme="minorHAnsi" w:eastAsiaTheme="minorHAnsi" w:hint="eastAsia"/>
          <w:szCs w:val="21"/>
        </w:rPr>
        <w:t>内装单品种数、内装单品总数</w:t>
      </w:r>
      <w:bookmarkEnd w:id="134"/>
    </w:p>
    <w:p w:rsidR="00CF0437" w:rsidRPr="00BB74D2" w:rsidRDefault="00CF0437" w:rsidP="00CF0437">
      <w:pPr>
        <w:pStyle w:val="afff"/>
        <w:spacing w:before="156" w:after="156"/>
        <w:ind w:firstLine="420"/>
        <w:rPr>
          <w:rFonts w:asciiTheme="minorHAnsi" w:eastAsiaTheme="minorHAnsi"/>
          <w:szCs w:val="21"/>
        </w:rPr>
      </w:pPr>
      <w:r w:rsidRPr="00BB74D2">
        <w:rPr>
          <w:rFonts w:asciiTheme="minorHAnsi" w:eastAsiaTheme="minorHAnsi" w:hint="eastAsia"/>
          <w:szCs w:val="21"/>
        </w:rPr>
        <w:t>据企业要求条件必填，应按照供应商提交的工室样品受理清单填写，如果为中包，必须提供该单品的数量，不采用汉字大写。</w:t>
      </w:r>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5" w:name="_Toc80693227"/>
      <w:r w:rsidRPr="00BB74D2">
        <w:rPr>
          <w:rFonts w:asciiTheme="minorHAnsi" w:eastAsiaTheme="minorHAnsi" w:hint="eastAsia"/>
          <w:szCs w:val="21"/>
        </w:rPr>
        <w:t>如果为外箱，根据企业要求条件选填中包条码及勾选包装类型。应按供应商提交的工作室样品受理清单填写，内装中包种数、内装中包总数、内装中包数量、最高码放层数，不采用汉字大写</w:t>
      </w:r>
      <w:r w:rsidRPr="00BB74D2">
        <w:rPr>
          <w:rFonts w:asciiTheme="minorHAnsi" w:eastAsiaTheme="minorHAnsi"/>
          <w:szCs w:val="21"/>
        </w:rPr>
        <w:t xml:space="preserve"> </w:t>
      </w:r>
      <w:r w:rsidRPr="00BB74D2">
        <w:rPr>
          <w:rFonts w:asciiTheme="minorHAnsi" w:eastAsiaTheme="minorHAnsi" w:hint="eastAsia"/>
          <w:szCs w:val="21"/>
        </w:rPr>
        <w:t>。</w:t>
      </w:r>
      <w:bookmarkEnd w:id="135"/>
    </w:p>
    <w:p w:rsidR="00CF0437" w:rsidRPr="00BB74D2" w:rsidRDefault="00CF0437" w:rsidP="00CF0437">
      <w:pPr>
        <w:pStyle w:val="afff"/>
        <w:spacing w:before="156" w:after="156"/>
        <w:ind w:firstLine="420"/>
        <w:rPr>
          <w:rFonts w:asciiTheme="minorHAnsi" w:eastAsiaTheme="minorHAnsi"/>
          <w:szCs w:val="21"/>
        </w:rPr>
      </w:pPr>
      <w:r w:rsidRPr="00BB74D2">
        <w:rPr>
          <w:rFonts w:asciiTheme="minorHAnsi" w:eastAsiaTheme="minorHAnsi" w:hint="eastAsia"/>
          <w:szCs w:val="21"/>
        </w:rPr>
        <w:t>无中包情况下，内装中包种数、内装中包总数、内装中包数量按单品填写。</w:t>
      </w:r>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6" w:name="_Toc80693228"/>
      <w:r w:rsidRPr="00BB74D2">
        <w:rPr>
          <w:rFonts w:asciiTheme="minorHAnsi" w:eastAsiaTheme="minorHAnsi" w:hint="eastAsia"/>
          <w:szCs w:val="21"/>
        </w:rPr>
        <w:lastRenderedPageBreak/>
        <w:t>有转基因或非转基因标识的，应选择对应项。</w:t>
      </w:r>
      <w:bookmarkEnd w:id="136"/>
    </w:p>
    <w:p w:rsidR="00CF0437" w:rsidRPr="00BB74D2"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7" w:name="_Toc80693229"/>
      <w:r w:rsidRPr="00BB74D2">
        <w:rPr>
          <w:rFonts w:asciiTheme="minorHAnsi" w:eastAsiaTheme="minorHAnsi" w:hint="eastAsia"/>
          <w:szCs w:val="21"/>
        </w:rPr>
        <w:t>有地理标志的，应选择对应项。</w:t>
      </w:r>
      <w:bookmarkEnd w:id="137"/>
    </w:p>
    <w:p w:rsidR="00CF0437" w:rsidRPr="00EE3B98" w:rsidRDefault="00CF0437" w:rsidP="00BB74D2">
      <w:pPr>
        <w:pStyle w:val="affd"/>
        <w:numPr>
          <w:ilvl w:val="3"/>
          <w:numId w:val="1"/>
        </w:numPr>
        <w:tabs>
          <w:tab w:val="left" w:pos="360"/>
        </w:tabs>
        <w:spacing w:beforeLines="100" w:before="312" w:afterLines="100" w:after="312"/>
        <w:rPr>
          <w:rFonts w:asciiTheme="minorHAnsi" w:eastAsiaTheme="minorHAnsi"/>
          <w:szCs w:val="21"/>
        </w:rPr>
      </w:pPr>
      <w:bookmarkStart w:id="138" w:name="_Toc80693230"/>
      <w:r w:rsidRPr="00BB74D2">
        <w:rPr>
          <w:rFonts w:asciiTheme="minorHAnsi" w:eastAsiaTheme="minorHAnsi" w:hint="eastAsia"/>
          <w:szCs w:val="21"/>
        </w:rPr>
        <w:t>有</w:t>
      </w:r>
      <w:r w:rsidRPr="00EE3B98">
        <w:rPr>
          <w:rFonts w:asciiTheme="minorHAnsi" w:eastAsiaTheme="minorHAnsi" w:hint="eastAsia"/>
          <w:szCs w:val="21"/>
        </w:rPr>
        <w:t>机选项，仅在产品上有有机标识选择“是”，其余情况均不作选择。</w:t>
      </w:r>
      <w:bookmarkEnd w:id="138"/>
    </w:p>
    <w:p w:rsidR="0087235D" w:rsidRPr="00EE3B98" w:rsidRDefault="00EE3B98" w:rsidP="0087235D">
      <w:pPr>
        <w:pStyle w:val="affd"/>
        <w:numPr>
          <w:ilvl w:val="1"/>
          <w:numId w:val="1"/>
        </w:numPr>
        <w:tabs>
          <w:tab w:val="left" w:pos="360"/>
        </w:tabs>
        <w:spacing w:beforeLines="100" w:before="312" w:afterLines="100" w:after="312"/>
        <w:rPr>
          <w:b/>
          <w:szCs w:val="21"/>
        </w:rPr>
      </w:pPr>
      <w:bookmarkStart w:id="139" w:name="_Toc80693231"/>
      <w:r w:rsidRPr="00EE3B98">
        <w:rPr>
          <w:rFonts w:hint="eastAsia"/>
          <w:b/>
          <w:szCs w:val="21"/>
        </w:rPr>
        <w:t>数据审核</w:t>
      </w:r>
      <w:bookmarkEnd w:id="139"/>
    </w:p>
    <w:p w:rsidR="00EE3B98" w:rsidRPr="00136DC8" w:rsidRDefault="00EE3B98" w:rsidP="00EE3B98">
      <w:pPr>
        <w:pStyle w:val="afff"/>
        <w:ind w:left="142" w:firstLine="420"/>
        <w:rPr>
          <w:rFonts w:ascii="黑体" w:eastAsia="黑体" w:hAnsi="黑体"/>
          <w:szCs w:val="21"/>
        </w:rPr>
      </w:pPr>
      <w:r w:rsidRPr="00136DC8">
        <w:rPr>
          <w:rFonts w:ascii="黑体" w:eastAsia="黑体" w:hAnsi="黑体" w:hint="eastAsia"/>
          <w:szCs w:val="21"/>
        </w:rPr>
        <w:t>工作室负责采集数据的一级审核工作。采集人员与审核人员岗位需单独设置，坚持交叉审核的原则。</w:t>
      </w:r>
    </w:p>
    <w:p w:rsidR="00EE3B98" w:rsidRPr="00136DC8" w:rsidRDefault="00EE3B98" w:rsidP="00EE3B98">
      <w:pPr>
        <w:pStyle w:val="affd"/>
        <w:numPr>
          <w:ilvl w:val="2"/>
          <w:numId w:val="1"/>
        </w:numPr>
        <w:tabs>
          <w:tab w:val="left" w:pos="360"/>
        </w:tabs>
        <w:spacing w:beforeLines="100" w:before="312" w:afterLines="100" w:after="312"/>
        <w:rPr>
          <w:rFonts w:hAnsi="黑体"/>
          <w:szCs w:val="21"/>
        </w:rPr>
      </w:pPr>
      <w:bookmarkStart w:id="140" w:name="_Toc80693232"/>
      <w:r w:rsidRPr="00136DC8">
        <w:rPr>
          <w:rFonts w:hAnsi="黑体" w:hint="eastAsia"/>
          <w:szCs w:val="21"/>
        </w:rPr>
        <w:t>按照中国物品编码中心发布的数据审核规范执行审核工作，重点审核一类、二类数据项。审核后，不符合规范要求的做退回处理并反馈原因。采集人员按照退回原因修正后再次提交进行审核。审核后，符合规范要求的，提交至中国物品编码中心进行二级审核。</w:t>
      </w:r>
      <w:bookmarkEnd w:id="140"/>
    </w:p>
    <w:p w:rsidR="00EE3B98" w:rsidRPr="00136DC8" w:rsidRDefault="00EE3B98" w:rsidP="00EE3B98">
      <w:pPr>
        <w:pStyle w:val="affd"/>
        <w:numPr>
          <w:ilvl w:val="2"/>
          <w:numId w:val="1"/>
        </w:numPr>
        <w:tabs>
          <w:tab w:val="left" w:pos="360"/>
        </w:tabs>
        <w:spacing w:beforeLines="100" w:before="312" w:afterLines="100" w:after="312"/>
        <w:rPr>
          <w:rFonts w:hAnsi="黑体"/>
          <w:szCs w:val="21"/>
        </w:rPr>
      </w:pPr>
      <w:bookmarkStart w:id="141" w:name="_Toc80693233"/>
      <w:r w:rsidRPr="00136DC8">
        <w:rPr>
          <w:rFonts w:hAnsi="黑体" w:hint="eastAsia"/>
          <w:szCs w:val="21"/>
        </w:rPr>
        <w:t>中国物品编码中心审核后，不符合规范要求的做退回处理并反馈原因。工作室审核人员向采集人员反馈退回原因后，采集人员按照退回原因修正后再次提交进行审核。</w:t>
      </w:r>
      <w:bookmarkEnd w:id="141"/>
    </w:p>
    <w:p w:rsidR="00EE3B98" w:rsidRPr="00136DC8" w:rsidRDefault="00EE3B98" w:rsidP="00EE3B98">
      <w:pPr>
        <w:pStyle w:val="affd"/>
        <w:numPr>
          <w:ilvl w:val="2"/>
          <w:numId w:val="1"/>
        </w:numPr>
        <w:tabs>
          <w:tab w:val="left" w:pos="360"/>
        </w:tabs>
        <w:spacing w:beforeLines="100" w:before="312" w:afterLines="100" w:after="312"/>
        <w:rPr>
          <w:rFonts w:hAnsi="黑体"/>
          <w:szCs w:val="21"/>
        </w:rPr>
      </w:pPr>
      <w:bookmarkStart w:id="142" w:name="_Toc80693234"/>
      <w:r w:rsidRPr="00136DC8">
        <w:rPr>
          <w:rFonts w:hAnsi="黑体" w:hint="eastAsia"/>
          <w:szCs w:val="21"/>
        </w:rPr>
        <w:t>经一级、二级审核后均符合规范要求的，数据审核流程结束。</w:t>
      </w:r>
      <w:bookmarkEnd w:id="142"/>
    </w:p>
    <w:p w:rsidR="00537BD6" w:rsidRPr="00136DC8" w:rsidRDefault="00EE3B98" w:rsidP="00537BD6">
      <w:pPr>
        <w:pStyle w:val="affd"/>
        <w:numPr>
          <w:ilvl w:val="1"/>
          <w:numId w:val="1"/>
        </w:numPr>
        <w:tabs>
          <w:tab w:val="left" w:pos="360"/>
        </w:tabs>
        <w:spacing w:beforeLines="100" w:before="312" w:afterLines="100" w:after="312"/>
        <w:rPr>
          <w:rFonts w:hAnsi="黑体"/>
          <w:b/>
          <w:szCs w:val="21"/>
        </w:rPr>
      </w:pPr>
      <w:bookmarkStart w:id="143" w:name="_Toc80693235"/>
      <w:r w:rsidRPr="00136DC8">
        <w:rPr>
          <w:rFonts w:hAnsi="黑体" w:hint="eastAsia"/>
          <w:b/>
          <w:szCs w:val="21"/>
        </w:rPr>
        <w:t>样品处置</w:t>
      </w:r>
      <w:bookmarkEnd w:id="143"/>
    </w:p>
    <w:p w:rsidR="00EE3B98" w:rsidRPr="00136DC8" w:rsidRDefault="00EE3B98" w:rsidP="00537BD6">
      <w:pPr>
        <w:pStyle w:val="affd"/>
        <w:tabs>
          <w:tab w:val="left" w:pos="360"/>
        </w:tabs>
        <w:spacing w:beforeLines="100" w:before="312" w:afterLines="100" w:after="312"/>
        <w:ind w:left="142" w:firstLineChars="200" w:firstLine="420"/>
        <w:rPr>
          <w:rFonts w:hAnsi="黑体" w:hint="eastAsia"/>
          <w:b/>
          <w:szCs w:val="21"/>
        </w:rPr>
      </w:pPr>
      <w:bookmarkStart w:id="144" w:name="_Toc80693236"/>
      <w:r w:rsidRPr="00136DC8">
        <w:rPr>
          <w:rFonts w:hAnsi="黑体" w:hint="eastAsia"/>
          <w:szCs w:val="21"/>
        </w:rPr>
        <w:t>工作室可自行建立“样品处理管理办法”对样品进行处置，也可遵循中国物品编码中心发布的“样品处置管理办法”执行。</w:t>
      </w:r>
      <w:bookmarkEnd w:id="144"/>
    </w:p>
    <w:p w:rsidR="0056366D" w:rsidRPr="00CF0437" w:rsidRDefault="0056366D" w:rsidP="00FD73EC">
      <w:pPr>
        <w:pStyle w:val="affd"/>
        <w:tabs>
          <w:tab w:val="left" w:pos="360"/>
        </w:tabs>
        <w:spacing w:beforeLines="100" w:before="312" w:afterLines="100" w:after="312"/>
        <w:rPr>
          <w:szCs w:val="21"/>
        </w:rPr>
      </w:pPr>
      <w:bookmarkStart w:id="145" w:name="_GoBack"/>
      <w:bookmarkEnd w:id="145"/>
    </w:p>
    <w:sectPr w:rsidR="0056366D" w:rsidRPr="00CF0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50" w:rsidRDefault="00E43B50" w:rsidP="00660458">
      <w:r>
        <w:separator/>
      </w:r>
    </w:p>
  </w:endnote>
  <w:endnote w:type="continuationSeparator" w:id="0">
    <w:p w:rsidR="00E43B50" w:rsidRDefault="00E43B50" w:rsidP="006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50" w:rsidRDefault="00E43B50" w:rsidP="00660458">
      <w:r>
        <w:separator/>
      </w:r>
    </w:p>
  </w:footnote>
  <w:footnote w:type="continuationSeparator" w:id="0">
    <w:p w:rsidR="00E43B50" w:rsidRDefault="00E43B50" w:rsidP="0066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3192"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5.2.%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40D18A7"/>
    <w:multiLevelType w:val="multilevel"/>
    <w:tmpl w:val="040D18A7"/>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C95007"/>
    <w:multiLevelType w:val="multilevel"/>
    <w:tmpl w:val="07C95007"/>
    <w:lvl w:ilvl="0">
      <w:start w:val="1"/>
      <w:numFmt w:val="bullet"/>
      <w:lvlText w:val="■"/>
      <w:lvlJc w:val="left"/>
      <w:pPr>
        <w:tabs>
          <w:tab w:val="num" w:pos="1224"/>
        </w:tabs>
        <w:ind w:left="1224" w:hanging="360"/>
      </w:pPr>
      <w:rPr>
        <w:rFonts w:ascii="Times New Roman" w:hAnsi="Times New Roman" w:hint="default"/>
        <w:color w:val="F26334"/>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6612BE3"/>
    <w:multiLevelType w:val="multilevel"/>
    <w:tmpl w:val="16612BE3"/>
    <w:lvl w:ilvl="0">
      <w:start w:val="1"/>
      <w:numFmt w:val="decimal"/>
      <w:pStyle w:val="a1"/>
      <w:lvlText w:val="%1."/>
      <w:lvlJc w:val="left"/>
      <w:pPr>
        <w:ind w:left="420" w:hanging="420"/>
      </w:pPr>
    </w:lvl>
    <w:lvl w:ilvl="1">
      <w:start w:val="1"/>
      <w:numFmt w:val="lowerLetter"/>
      <w:pStyle w:val="a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0DF1"/>
    <w:multiLevelType w:val="hybridMultilevel"/>
    <w:tmpl w:val="6E261BB8"/>
    <w:lvl w:ilvl="0" w:tplc="1B2608E4">
      <w:start w:val="4"/>
      <w:numFmt w:val="japaneseCounting"/>
      <w:lvlText w:val="%1、"/>
      <w:lvlJc w:val="left"/>
      <w:pPr>
        <w:ind w:left="870" w:hanging="510"/>
      </w:pPr>
      <w:rPr>
        <w:rFonts w:hint="default"/>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15:restartNumberingAfterBreak="0">
    <w:nsid w:val="1DD24A98"/>
    <w:multiLevelType w:val="multilevel"/>
    <w:tmpl w:val="D4A0B98A"/>
    <w:lvl w:ilvl="0">
      <w:start w:val="1"/>
      <w:numFmt w:val="decimal"/>
      <w:pStyle w:val="a3"/>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15:restartNumberingAfterBreak="0">
    <w:nsid w:val="24EE791A"/>
    <w:multiLevelType w:val="hybridMultilevel"/>
    <w:tmpl w:val="F0FEF3D0"/>
    <w:lvl w:ilvl="0" w:tplc="B9940B90">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lvlText w:val="图%2"/>
      <w:lvlJc w:val="left"/>
      <w:pPr>
        <w:ind w:left="5103" w:hanging="567"/>
      </w:pPr>
      <w:rPr>
        <w:rFonts w:eastAsia="黑体" w:hint="eastAsia"/>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B187262"/>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pStyle w:val="a5"/>
      <w:lvlText w:val=""/>
      <w:lvlJc w:val="left"/>
      <w:pPr>
        <w:ind w:left="1820" w:hanging="420"/>
      </w:pPr>
      <w:rPr>
        <w:rFonts w:ascii="Wingdings" w:hAnsi="Wingdings" w:hint="default"/>
      </w:rPr>
    </w:lvl>
    <w:lvl w:ilvl="3">
      <w:start w:val="1"/>
      <w:numFmt w:val="bullet"/>
      <w:pStyle w:val="a6"/>
      <w:lvlText w:val=""/>
      <w:lvlJc w:val="left"/>
      <w:pPr>
        <w:ind w:left="2240" w:hanging="420"/>
      </w:pPr>
      <w:rPr>
        <w:rFonts w:ascii="Wingdings" w:hAnsi="Wingdings" w:hint="default"/>
      </w:rPr>
    </w:lvl>
    <w:lvl w:ilvl="4">
      <w:start w:val="1"/>
      <w:numFmt w:val="bullet"/>
      <w:pStyle w:val="a7"/>
      <w:lvlText w:val=""/>
      <w:lvlJc w:val="left"/>
      <w:pPr>
        <w:ind w:left="2660" w:hanging="420"/>
      </w:pPr>
      <w:rPr>
        <w:rFonts w:ascii="Wingdings" w:hAnsi="Wingdings" w:hint="default"/>
      </w:rPr>
    </w:lvl>
    <w:lvl w:ilvl="5">
      <w:start w:val="1"/>
      <w:numFmt w:val="bullet"/>
      <w:pStyle w:val="a8"/>
      <w:lvlText w:val=""/>
      <w:lvlJc w:val="left"/>
      <w:pPr>
        <w:ind w:left="3080" w:hanging="420"/>
      </w:pPr>
      <w:rPr>
        <w:rFonts w:ascii="Wingdings" w:hAnsi="Wingdings" w:hint="default"/>
      </w:rPr>
    </w:lvl>
    <w:lvl w:ilvl="6">
      <w:start w:val="1"/>
      <w:numFmt w:val="bullet"/>
      <w:pStyle w:val="a9"/>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1B4726"/>
    <w:multiLevelType w:val="multilevel"/>
    <w:tmpl w:val="D4A0B98A"/>
    <w:lvl w:ilvl="0">
      <w:start w:val="1"/>
      <w:numFmt w:val="decimal"/>
      <w:pStyle w:val="aa"/>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96E4D7B"/>
    <w:multiLevelType w:val="multilevel"/>
    <w:tmpl w:val="496E4D7B"/>
    <w:lvl w:ilvl="0">
      <w:start w:val="1"/>
      <w:numFmt w:val="none"/>
      <w:pStyle w:val="ab"/>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46260FA"/>
    <w:multiLevelType w:val="multilevel"/>
    <w:tmpl w:val="646260FA"/>
    <w:lvl w:ilvl="0">
      <w:start w:val="1"/>
      <w:numFmt w:val="decimal"/>
      <w:pStyle w:val="ac"/>
      <w:suff w:val="nothing"/>
      <w:lvlText w:val="表%1　"/>
      <w:lvlJc w:val="left"/>
      <w:pPr>
        <w:ind w:left="4536" w:firstLine="0"/>
      </w:pPr>
      <w:rPr>
        <w:rFonts w:ascii="黑体" w:eastAsia="黑体" w:hAnsi="Times New Roman" w:hint="eastAsia"/>
        <w:b w:val="0"/>
        <w:i w:val="0"/>
        <w:sz w:val="21"/>
        <w:lang w:val="en-US"/>
      </w:rPr>
    </w:lvl>
    <w:lvl w:ilvl="1">
      <w:start w:val="1"/>
      <w:numFmt w:val="decimal"/>
      <w:lvlText w:val="%1.%2"/>
      <w:lvlJc w:val="left"/>
      <w:pPr>
        <w:tabs>
          <w:tab w:val="num" w:pos="-3119"/>
        </w:tabs>
        <w:ind w:left="-3119" w:hanging="567"/>
      </w:pPr>
      <w:rPr>
        <w:rFonts w:hint="eastAsia"/>
      </w:rPr>
    </w:lvl>
    <w:lvl w:ilvl="2">
      <w:start w:val="1"/>
      <w:numFmt w:val="decimal"/>
      <w:lvlText w:val="%1.%2.%3"/>
      <w:lvlJc w:val="left"/>
      <w:pPr>
        <w:tabs>
          <w:tab w:val="num" w:pos="-2693"/>
        </w:tabs>
        <w:ind w:left="-2693" w:hanging="567"/>
      </w:pPr>
      <w:rPr>
        <w:rFonts w:hint="eastAsia"/>
      </w:rPr>
    </w:lvl>
    <w:lvl w:ilvl="3">
      <w:start w:val="1"/>
      <w:numFmt w:val="decimal"/>
      <w:lvlText w:val="%1.%2.%3.%4"/>
      <w:lvlJc w:val="left"/>
      <w:pPr>
        <w:tabs>
          <w:tab w:val="num" w:pos="-2127"/>
        </w:tabs>
        <w:ind w:left="-2127" w:hanging="708"/>
      </w:pPr>
      <w:rPr>
        <w:rFonts w:hint="eastAsia"/>
      </w:rPr>
    </w:lvl>
    <w:lvl w:ilvl="4">
      <w:start w:val="1"/>
      <w:numFmt w:val="decimal"/>
      <w:lvlText w:val="%1.%2.%3.%4.%5"/>
      <w:lvlJc w:val="left"/>
      <w:pPr>
        <w:tabs>
          <w:tab w:val="num" w:pos="-1560"/>
        </w:tabs>
        <w:ind w:left="-1560" w:hanging="850"/>
      </w:pPr>
      <w:rPr>
        <w:rFonts w:hint="eastAsia"/>
      </w:rPr>
    </w:lvl>
    <w:lvl w:ilvl="5">
      <w:start w:val="1"/>
      <w:numFmt w:val="decimal"/>
      <w:lvlText w:val="%1.%2.%3.%4.%5.%6"/>
      <w:lvlJc w:val="left"/>
      <w:pPr>
        <w:tabs>
          <w:tab w:val="num" w:pos="-851"/>
        </w:tabs>
        <w:ind w:left="-851" w:hanging="1134"/>
      </w:pPr>
      <w:rPr>
        <w:rFonts w:hint="eastAsia"/>
      </w:rPr>
    </w:lvl>
    <w:lvl w:ilvl="6">
      <w:start w:val="1"/>
      <w:numFmt w:val="decimal"/>
      <w:lvlText w:val="%1.%2.%3.%4.%5.%6.%7"/>
      <w:lvlJc w:val="left"/>
      <w:pPr>
        <w:tabs>
          <w:tab w:val="num" w:pos="-284"/>
        </w:tabs>
        <w:ind w:left="-284" w:hanging="1276"/>
      </w:pPr>
      <w:rPr>
        <w:rFonts w:hint="eastAsia"/>
      </w:rPr>
    </w:lvl>
    <w:lvl w:ilvl="7">
      <w:start w:val="1"/>
      <w:numFmt w:val="decimal"/>
      <w:lvlText w:val="%1.%2.%3.%4.%5.%6.%7.%8"/>
      <w:lvlJc w:val="left"/>
      <w:pPr>
        <w:tabs>
          <w:tab w:val="num" w:pos="283"/>
        </w:tabs>
        <w:ind w:left="283" w:hanging="1418"/>
      </w:pPr>
      <w:rPr>
        <w:rFonts w:hint="eastAsia"/>
      </w:rPr>
    </w:lvl>
    <w:lvl w:ilvl="8">
      <w:start w:val="1"/>
      <w:numFmt w:val="decimal"/>
      <w:lvlText w:val="%1.%2.%3.%4.%5.%6.%7.%8.%9"/>
      <w:lvlJc w:val="left"/>
      <w:pPr>
        <w:tabs>
          <w:tab w:val="num" w:pos="991"/>
        </w:tabs>
        <w:ind w:left="991" w:hanging="1700"/>
      </w:pPr>
      <w:rPr>
        <w:rFonts w:hint="eastAsia"/>
      </w:rPr>
    </w:lvl>
  </w:abstractNum>
  <w:abstractNum w:abstractNumId="21" w15:restartNumberingAfterBreak="0">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DB57A9"/>
    <w:multiLevelType w:val="multilevel"/>
    <w:tmpl w:val="D4A0B98A"/>
    <w:lvl w:ilvl="0">
      <w:start w:val="1"/>
      <w:numFmt w:val="decimal"/>
      <w:pStyle w:val="ae"/>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pStyle w:val="af"/>
      <w:lvlText w:val=""/>
      <w:lvlJc w:val="left"/>
      <w:pPr>
        <w:ind w:left="1820" w:hanging="420"/>
      </w:pPr>
      <w:rPr>
        <w:rFonts w:ascii="Wingdings" w:hAnsi="Wingdings" w:hint="default"/>
      </w:rPr>
    </w:lvl>
    <w:lvl w:ilvl="3">
      <w:start w:val="1"/>
      <w:numFmt w:val="bullet"/>
      <w:pStyle w:val="af0"/>
      <w:lvlText w:val=""/>
      <w:lvlJc w:val="left"/>
      <w:pPr>
        <w:ind w:left="2240" w:hanging="420"/>
      </w:pPr>
      <w:rPr>
        <w:rFonts w:ascii="Wingdings" w:hAnsi="Wingdings" w:hint="default"/>
      </w:rPr>
    </w:lvl>
    <w:lvl w:ilvl="4">
      <w:start w:val="1"/>
      <w:numFmt w:val="bullet"/>
      <w:pStyle w:val="af1"/>
      <w:lvlText w:val=""/>
      <w:lvlJc w:val="left"/>
      <w:pPr>
        <w:ind w:left="2660" w:hanging="420"/>
      </w:pPr>
      <w:rPr>
        <w:rFonts w:ascii="Wingdings" w:hAnsi="Wingdings" w:hint="default"/>
      </w:rPr>
    </w:lvl>
    <w:lvl w:ilvl="5">
      <w:start w:val="1"/>
      <w:numFmt w:val="bullet"/>
      <w:pStyle w:val="af2"/>
      <w:lvlText w:val=""/>
      <w:lvlJc w:val="left"/>
      <w:pPr>
        <w:ind w:left="3080" w:hanging="420"/>
      </w:pPr>
      <w:rPr>
        <w:rFonts w:ascii="Wingdings" w:hAnsi="Wingdings" w:hint="default"/>
      </w:rPr>
    </w:lvl>
    <w:lvl w:ilvl="6">
      <w:start w:val="1"/>
      <w:numFmt w:val="bullet"/>
      <w:pStyle w:val="af3"/>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3" w15:restartNumberingAfterBreak="0">
    <w:nsid w:val="6CEA2025"/>
    <w:multiLevelType w:val="multilevel"/>
    <w:tmpl w:val="7110EBD2"/>
    <w:lvl w:ilvl="0">
      <w:start w:val="1"/>
      <w:numFmt w:val="none"/>
      <w:pStyle w:val="af4"/>
      <w:suff w:val="nothing"/>
      <w:lvlText w:val="%1"/>
      <w:lvlJc w:val="left"/>
      <w:pPr>
        <w:ind w:left="3686"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000000" w:themeColor="text1"/>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6D6C07CD"/>
    <w:multiLevelType w:val="multilevel"/>
    <w:tmpl w:val="6D6C07CD"/>
    <w:lvl w:ilvl="0">
      <w:start w:val="1"/>
      <w:numFmt w:val="lowerLetter"/>
      <w:pStyle w:val="af5"/>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5"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1F93EC7"/>
    <w:multiLevelType w:val="multilevel"/>
    <w:tmpl w:val="2BF6F596"/>
    <w:lvl w:ilvl="0">
      <w:start w:val="1"/>
      <w:numFmt w:val="decimal"/>
      <w:pStyle w:val="GS1Bullet1"/>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76933334"/>
    <w:multiLevelType w:val="multilevel"/>
    <w:tmpl w:val="76933334"/>
    <w:lvl w:ilvl="0">
      <w:start w:val="1"/>
      <w:numFmt w:val="none"/>
      <w:pStyle w:val="af6"/>
      <w:lvlText w:val="%1——"/>
      <w:lvlJc w:val="left"/>
      <w:pPr>
        <w:tabs>
          <w:tab w:val="num" w:pos="1140"/>
        </w:tabs>
        <w:ind w:left="840" w:hanging="420"/>
      </w:pPr>
      <w:rPr>
        <w:rFonts w:hint="eastAsia"/>
      </w:rPr>
    </w:lvl>
    <w:lvl w:ilvl="1">
      <w:start w:val="1"/>
      <w:numFmt w:val="lowerLetter"/>
      <w:pStyle w:val="af7"/>
      <w:lvlText w:val="%2)"/>
      <w:lvlJc w:val="left"/>
      <w:pPr>
        <w:tabs>
          <w:tab w:val="num" w:pos="840"/>
        </w:tabs>
        <w:ind w:left="840" w:hanging="420"/>
      </w:pPr>
    </w:lvl>
    <w:lvl w:ilvl="2">
      <w:start w:val="1"/>
      <w:numFmt w:val="lowerRoman"/>
      <w:pStyle w:val="af8"/>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783F4D20"/>
    <w:multiLevelType w:val="multilevel"/>
    <w:tmpl w:val="D4A0B98A"/>
    <w:lvl w:ilvl="0">
      <w:start w:val="1"/>
      <w:numFmt w:val="decimal"/>
      <w:pStyle w:val="af9"/>
      <w:lvlText w:val="%1）"/>
      <w:lvlJc w:val="left"/>
      <w:pPr>
        <w:ind w:left="980" w:hanging="420"/>
      </w:pPr>
      <w:rPr>
        <w:rFonts w:ascii="Times New Roman" w:eastAsia="宋体" w:hAnsi="Times New Roman" w:cs="Times New Roman"/>
      </w:rPr>
    </w:lvl>
    <w:lvl w:ilvl="1">
      <w:start w:val="1"/>
      <w:numFmt w:val="bullet"/>
      <w:pStyle w:val="afa"/>
      <w:lvlText w:val=""/>
      <w:lvlJc w:val="left"/>
      <w:pPr>
        <w:ind w:left="1400" w:hanging="420"/>
      </w:pPr>
      <w:rPr>
        <w:rFonts w:ascii="Wingdings" w:hAnsi="Wingdings" w:hint="default"/>
      </w:rPr>
    </w:lvl>
    <w:lvl w:ilvl="2">
      <w:start w:val="1"/>
      <w:numFmt w:val="bullet"/>
      <w:pStyle w:val="afb"/>
      <w:lvlText w:val=""/>
      <w:lvlJc w:val="left"/>
      <w:pPr>
        <w:ind w:left="1820" w:hanging="420"/>
      </w:pPr>
      <w:rPr>
        <w:rFonts w:ascii="Wingdings" w:hAnsi="Wingdings" w:hint="default"/>
      </w:rPr>
    </w:lvl>
    <w:lvl w:ilvl="3">
      <w:start w:val="1"/>
      <w:numFmt w:val="bullet"/>
      <w:pStyle w:val="afc"/>
      <w:lvlText w:val=""/>
      <w:lvlJc w:val="left"/>
      <w:pPr>
        <w:ind w:left="2240" w:hanging="420"/>
      </w:pPr>
      <w:rPr>
        <w:rFonts w:ascii="Wingdings" w:hAnsi="Wingdings" w:hint="default"/>
      </w:rPr>
    </w:lvl>
    <w:lvl w:ilvl="4">
      <w:start w:val="1"/>
      <w:numFmt w:val="bullet"/>
      <w:pStyle w:val="afd"/>
      <w:lvlText w:val=""/>
      <w:lvlJc w:val="left"/>
      <w:pPr>
        <w:ind w:left="2660" w:hanging="420"/>
      </w:pPr>
      <w:rPr>
        <w:rFonts w:ascii="Wingdings" w:hAnsi="Wingdings" w:hint="default"/>
      </w:rPr>
    </w:lvl>
    <w:lvl w:ilvl="5">
      <w:start w:val="1"/>
      <w:numFmt w:val="bullet"/>
      <w:pStyle w:val="afe"/>
      <w:lvlText w:val=""/>
      <w:lvlJc w:val="left"/>
      <w:pPr>
        <w:ind w:left="3080" w:hanging="420"/>
      </w:pPr>
      <w:rPr>
        <w:rFonts w:ascii="Wingdings" w:hAnsi="Wingdings" w:hint="default"/>
      </w:rPr>
    </w:lvl>
    <w:lvl w:ilvl="6">
      <w:start w:val="1"/>
      <w:numFmt w:val="bullet"/>
      <w:pStyle w:val="aff"/>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9" w15:restartNumberingAfterBreak="0">
    <w:nsid w:val="78F22C2C"/>
    <w:multiLevelType w:val="multilevel"/>
    <w:tmpl w:val="78F22C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885BE4"/>
    <w:multiLevelType w:val="multilevel"/>
    <w:tmpl w:val="2BF6F596"/>
    <w:lvl w:ilvl="0">
      <w:start w:val="1"/>
      <w:numFmt w:val="decimal"/>
      <w:pStyle w:val="aff0"/>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7DCC4343"/>
    <w:multiLevelType w:val="multilevel"/>
    <w:tmpl w:val="D4A0B98A"/>
    <w:lvl w:ilvl="0">
      <w:start w:val="1"/>
      <w:numFmt w:val="decimal"/>
      <w:pStyle w:val="aff1"/>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23"/>
  </w:num>
  <w:num w:numId="2">
    <w:abstractNumId w:val="28"/>
  </w:num>
  <w:num w:numId="3">
    <w:abstractNumId w:val="16"/>
  </w:num>
  <w:num w:numId="4">
    <w:abstractNumId w:val="22"/>
  </w:num>
  <w:num w:numId="5">
    <w:abstractNumId w:val="13"/>
  </w:num>
  <w:num w:numId="6">
    <w:abstractNumId w:val="31"/>
  </w:num>
  <w:num w:numId="7">
    <w:abstractNumId w:val="10"/>
  </w:num>
  <w:num w:numId="8">
    <w:abstractNumId w:val="7"/>
  </w:num>
  <w:num w:numId="9">
    <w:abstractNumId w:val="26"/>
  </w:num>
  <w:num w:numId="10">
    <w:abstractNumId w:val="30"/>
  </w:num>
  <w:num w:numId="11">
    <w:abstractNumId w:val="27"/>
  </w:num>
  <w:num w:numId="12">
    <w:abstractNumId w:val="21"/>
  </w:num>
  <w:num w:numId="13">
    <w:abstractNumId w:val="17"/>
  </w:num>
  <w:num w:numId="14">
    <w:abstractNumId w:val="20"/>
  </w:num>
  <w:num w:numId="15">
    <w:abstractNumId w:val="1"/>
  </w:num>
  <w:num w:numId="16">
    <w:abstractNumId w:val="4"/>
  </w:num>
  <w:num w:numId="17">
    <w:abstractNumId w:val="12"/>
  </w:num>
  <w:num w:numId="18">
    <w:abstractNumId w:val="24"/>
  </w:num>
  <w:num w:numId="19">
    <w:abstractNumId w:val="3"/>
  </w:num>
  <w:num w:numId="20">
    <w:abstractNumId w:val="9"/>
  </w:num>
  <w:num w:numId="21">
    <w:abstractNumId w:val="14"/>
  </w:num>
  <w:num w:numId="22">
    <w:abstractNumId w:val="0"/>
  </w:num>
  <w:num w:numId="23">
    <w:abstractNumId w:val="5"/>
  </w:num>
  <w:num w:numId="24">
    <w:abstractNumId w:val="15"/>
  </w:num>
  <w:num w:numId="25">
    <w:abstractNumId w:val="25"/>
  </w:num>
  <w:num w:numId="26">
    <w:abstractNumId w:val="19"/>
  </w:num>
  <w:num w:numId="27">
    <w:abstractNumId w:val="6"/>
  </w:num>
  <w:num w:numId="28">
    <w:abstractNumId w:val="18"/>
  </w:num>
  <w:num w:numId="29">
    <w:abstractNumId w:val="2"/>
  </w:num>
  <w:num w:numId="30">
    <w:abstractNumId w:val="29"/>
  </w:num>
  <w:num w:numId="31">
    <w:abstractNumId w:val="23"/>
    <w:lvlOverride w:ilvl="0">
      <w:lvl w:ilvl="0">
        <w:start w:val="1"/>
        <w:numFmt w:val="none"/>
        <w:pStyle w:val="af4"/>
        <w:suff w:val="nothing"/>
        <w:lvlText w:val="%1"/>
        <w:lvlJc w:val="left"/>
        <w:pPr>
          <w:ind w:left="3686" w:firstLine="0"/>
        </w:pPr>
        <w:rPr>
          <w:rFonts w:ascii="Times New Roman" w:hAnsi="Times New Roman" w:hint="default"/>
          <w:b/>
          <w:i w:val="0"/>
          <w:sz w:val="21"/>
        </w:rPr>
      </w:lvl>
    </w:lvlOverride>
    <w:lvlOverride w:ilvl="1">
      <w:lvl w:ilvl="1">
        <w:start w:val="1"/>
        <w:numFmt w:val="decimal"/>
        <w:suff w:val="nothing"/>
        <w:lvlText w:val="%1%2　"/>
        <w:lvlJc w:val="left"/>
        <w:pPr>
          <w:ind w:left="142"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2">
    <w:abstractNumId w:val="23"/>
    <w:lvlOverride w:ilvl="0">
      <w:lvl w:ilvl="0">
        <w:start w:val="1"/>
        <w:numFmt w:val="none"/>
        <w:pStyle w:val="af4"/>
        <w:suff w:val="nothing"/>
        <w:lvlText w:val="%1"/>
        <w:lvlJc w:val="left"/>
        <w:pPr>
          <w:ind w:left="3686" w:firstLine="0"/>
        </w:pPr>
        <w:rPr>
          <w:rFonts w:ascii="Times New Roman" w:hAnsi="Times New Roman" w:hint="default"/>
          <w:b/>
          <w:i w:val="0"/>
          <w:sz w:val="21"/>
        </w:rPr>
      </w:lvl>
    </w:lvlOverride>
    <w:lvlOverride w:ilvl="1">
      <w:lvl w:ilvl="1">
        <w:start w:val="1"/>
        <w:numFmt w:val="decimal"/>
        <w:suff w:val="nothing"/>
        <w:lvlText w:val="%1%2　"/>
        <w:lvlJc w:val="left"/>
        <w:pPr>
          <w:ind w:left="142"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3">
    <w:abstractNumId w:val="23"/>
    <w:lvlOverride w:ilvl="0">
      <w:lvl w:ilvl="0">
        <w:start w:val="1"/>
        <w:numFmt w:val="none"/>
        <w:pStyle w:val="af4"/>
        <w:suff w:val="nothing"/>
        <w:lvlText w:val="%1"/>
        <w:lvlJc w:val="left"/>
        <w:pPr>
          <w:ind w:left="3686" w:firstLine="0"/>
        </w:pPr>
        <w:rPr>
          <w:rFonts w:ascii="Times New Roman" w:hAnsi="Times New Roman" w:hint="default"/>
          <w:b/>
          <w:i w:val="0"/>
          <w:sz w:val="21"/>
        </w:rPr>
      </w:lvl>
    </w:lvlOverride>
    <w:lvlOverride w:ilvl="1">
      <w:lvl w:ilvl="1">
        <w:start w:val="1"/>
        <w:numFmt w:val="decimal"/>
        <w:suff w:val="nothing"/>
        <w:lvlText w:val="%1%2　"/>
        <w:lvlJc w:val="left"/>
        <w:pPr>
          <w:ind w:left="142"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4">
    <w:abstractNumId w:val="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40"/>
    <w:rsid w:val="00023AC8"/>
    <w:rsid w:val="00027A8A"/>
    <w:rsid w:val="00136DC8"/>
    <w:rsid w:val="00137D7A"/>
    <w:rsid w:val="00137F02"/>
    <w:rsid w:val="00152818"/>
    <w:rsid w:val="001639AD"/>
    <w:rsid w:val="001756DC"/>
    <w:rsid w:val="001A68C7"/>
    <w:rsid w:val="0021792A"/>
    <w:rsid w:val="00263A48"/>
    <w:rsid w:val="00272EB5"/>
    <w:rsid w:val="003063E6"/>
    <w:rsid w:val="00317196"/>
    <w:rsid w:val="0036508D"/>
    <w:rsid w:val="0038473B"/>
    <w:rsid w:val="00387D91"/>
    <w:rsid w:val="003A4412"/>
    <w:rsid w:val="003E50AD"/>
    <w:rsid w:val="003F1FC4"/>
    <w:rsid w:val="0041068D"/>
    <w:rsid w:val="00440619"/>
    <w:rsid w:val="004C0EF6"/>
    <w:rsid w:val="004E1621"/>
    <w:rsid w:val="004F2A9F"/>
    <w:rsid w:val="00537BD6"/>
    <w:rsid w:val="005419D8"/>
    <w:rsid w:val="0055369C"/>
    <w:rsid w:val="0056366D"/>
    <w:rsid w:val="00570832"/>
    <w:rsid w:val="00571696"/>
    <w:rsid w:val="005C410A"/>
    <w:rsid w:val="005F4A72"/>
    <w:rsid w:val="00620414"/>
    <w:rsid w:val="00632EBC"/>
    <w:rsid w:val="00660458"/>
    <w:rsid w:val="00676846"/>
    <w:rsid w:val="00693DF0"/>
    <w:rsid w:val="006B609B"/>
    <w:rsid w:val="006C3E40"/>
    <w:rsid w:val="006D14D4"/>
    <w:rsid w:val="006D1E68"/>
    <w:rsid w:val="006D5581"/>
    <w:rsid w:val="006D55CB"/>
    <w:rsid w:val="006D5DD7"/>
    <w:rsid w:val="006D754B"/>
    <w:rsid w:val="00743488"/>
    <w:rsid w:val="00753AC9"/>
    <w:rsid w:val="0076413C"/>
    <w:rsid w:val="00770322"/>
    <w:rsid w:val="00772480"/>
    <w:rsid w:val="00792951"/>
    <w:rsid w:val="007A4B37"/>
    <w:rsid w:val="007C0189"/>
    <w:rsid w:val="007F26A6"/>
    <w:rsid w:val="008065BC"/>
    <w:rsid w:val="00854340"/>
    <w:rsid w:val="00862CE9"/>
    <w:rsid w:val="0087235D"/>
    <w:rsid w:val="008B2206"/>
    <w:rsid w:val="009113BE"/>
    <w:rsid w:val="00951D55"/>
    <w:rsid w:val="00976203"/>
    <w:rsid w:val="00A042D0"/>
    <w:rsid w:val="00A61999"/>
    <w:rsid w:val="00A860BF"/>
    <w:rsid w:val="00AA6316"/>
    <w:rsid w:val="00AB0375"/>
    <w:rsid w:val="00B576BE"/>
    <w:rsid w:val="00B666D1"/>
    <w:rsid w:val="00B74780"/>
    <w:rsid w:val="00B93A95"/>
    <w:rsid w:val="00BB74D2"/>
    <w:rsid w:val="00BF680F"/>
    <w:rsid w:val="00C04834"/>
    <w:rsid w:val="00C64BAC"/>
    <w:rsid w:val="00C75A59"/>
    <w:rsid w:val="00C914C8"/>
    <w:rsid w:val="00CD2218"/>
    <w:rsid w:val="00CF0437"/>
    <w:rsid w:val="00D11F7E"/>
    <w:rsid w:val="00D20CB3"/>
    <w:rsid w:val="00D51C11"/>
    <w:rsid w:val="00D635B1"/>
    <w:rsid w:val="00D74A8B"/>
    <w:rsid w:val="00D77BE4"/>
    <w:rsid w:val="00D94361"/>
    <w:rsid w:val="00DB2083"/>
    <w:rsid w:val="00DF0460"/>
    <w:rsid w:val="00E43B50"/>
    <w:rsid w:val="00EA17B2"/>
    <w:rsid w:val="00ED0642"/>
    <w:rsid w:val="00EE3B98"/>
    <w:rsid w:val="00F1311B"/>
    <w:rsid w:val="00F61CEB"/>
    <w:rsid w:val="00F9529B"/>
    <w:rsid w:val="00FD57EA"/>
    <w:rsid w:val="00FD6D96"/>
    <w:rsid w:val="00FD73EC"/>
    <w:rsid w:val="00FE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9F9B1"/>
  <w15:chartTrackingRefBased/>
  <w15:docId w15:val="{D49255FE-E9D6-4158-AB45-EE7C6AD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660458"/>
    <w:pPr>
      <w:widowControl w:val="0"/>
      <w:jc w:val="both"/>
    </w:pPr>
    <w:rPr>
      <w:rFonts w:ascii="Times New Roman" w:eastAsia="宋体" w:hAnsi="Times New Roman" w:cs="Times New Roman"/>
      <w:szCs w:val="24"/>
    </w:rPr>
  </w:style>
  <w:style w:type="paragraph" w:styleId="1">
    <w:name w:val="heading 1"/>
    <w:basedOn w:val="aff2"/>
    <w:next w:val="aff2"/>
    <w:link w:val="11"/>
    <w:qFormat/>
    <w:rsid w:val="0056366D"/>
    <w:pPr>
      <w:keepNext/>
      <w:keepLines/>
      <w:spacing w:before="340" w:after="330" w:line="578" w:lineRule="auto"/>
      <w:outlineLvl w:val="0"/>
    </w:pPr>
    <w:rPr>
      <w:b/>
      <w:bCs/>
      <w:kern w:val="44"/>
      <w:sz w:val="44"/>
      <w:szCs w:val="44"/>
    </w:rPr>
  </w:style>
  <w:style w:type="paragraph" w:styleId="2">
    <w:name w:val="heading 2"/>
    <w:basedOn w:val="aff2"/>
    <w:next w:val="aff2"/>
    <w:link w:val="21"/>
    <w:qFormat/>
    <w:rsid w:val="0056366D"/>
    <w:pPr>
      <w:keepNext/>
      <w:keepLines/>
      <w:spacing w:before="260" w:after="260" w:line="416" w:lineRule="auto"/>
      <w:outlineLvl w:val="1"/>
    </w:pPr>
    <w:rPr>
      <w:rFonts w:ascii="Arial" w:eastAsia="黑体" w:hAnsi="Arial"/>
      <w:b/>
      <w:bCs/>
      <w:sz w:val="32"/>
      <w:szCs w:val="32"/>
    </w:rPr>
  </w:style>
  <w:style w:type="paragraph" w:styleId="3">
    <w:name w:val="heading 3"/>
    <w:basedOn w:val="aff2"/>
    <w:next w:val="aff2"/>
    <w:link w:val="30"/>
    <w:qFormat/>
    <w:rsid w:val="0056366D"/>
    <w:pPr>
      <w:keepNext/>
      <w:keepLines/>
      <w:spacing w:before="260" w:after="260" w:line="416" w:lineRule="auto"/>
      <w:outlineLvl w:val="2"/>
    </w:pPr>
    <w:rPr>
      <w:b/>
      <w:bCs/>
      <w:sz w:val="32"/>
      <w:szCs w:val="32"/>
    </w:rPr>
  </w:style>
  <w:style w:type="paragraph" w:styleId="4">
    <w:name w:val="heading 4"/>
    <w:basedOn w:val="aff2"/>
    <w:next w:val="aff2"/>
    <w:link w:val="40"/>
    <w:qFormat/>
    <w:rsid w:val="0056366D"/>
    <w:pPr>
      <w:keepNext/>
      <w:keepLines/>
      <w:spacing w:before="280" w:after="290" w:line="376" w:lineRule="auto"/>
      <w:outlineLvl w:val="3"/>
    </w:pPr>
    <w:rPr>
      <w:rFonts w:ascii="Arial" w:eastAsia="黑体" w:hAnsi="Arial"/>
      <w:b/>
      <w:bCs/>
      <w:sz w:val="28"/>
      <w:szCs w:val="28"/>
    </w:rPr>
  </w:style>
  <w:style w:type="paragraph" w:styleId="5">
    <w:name w:val="heading 5"/>
    <w:basedOn w:val="aff2"/>
    <w:next w:val="aff2"/>
    <w:link w:val="50"/>
    <w:qFormat/>
    <w:rsid w:val="0056366D"/>
    <w:pPr>
      <w:keepNext/>
      <w:keepLines/>
      <w:spacing w:before="280" w:after="290" w:line="376" w:lineRule="auto"/>
      <w:outlineLvl w:val="4"/>
    </w:pPr>
    <w:rPr>
      <w:b/>
      <w:bCs/>
      <w:sz w:val="28"/>
      <w:szCs w:val="28"/>
    </w:rPr>
  </w:style>
  <w:style w:type="paragraph" w:styleId="6">
    <w:name w:val="heading 6"/>
    <w:basedOn w:val="aff2"/>
    <w:next w:val="aff2"/>
    <w:link w:val="60"/>
    <w:qFormat/>
    <w:rsid w:val="0056366D"/>
    <w:pPr>
      <w:keepNext/>
      <w:keepLines/>
      <w:spacing w:before="240" w:after="64" w:line="320" w:lineRule="auto"/>
      <w:outlineLvl w:val="5"/>
    </w:pPr>
    <w:rPr>
      <w:rFonts w:ascii="Arial" w:eastAsia="黑体" w:hAnsi="Arial"/>
      <w:b/>
      <w:bCs/>
      <w:sz w:val="24"/>
    </w:rPr>
  </w:style>
  <w:style w:type="paragraph" w:styleId="7">
    <w:name w:val="heading 7"/>
    <w:basedOn w:val="aff2"/>
    <w:next w:val="aff2"/>
    <w:link w:val="70"/>
    <w:qFormat/>
    <w:rsid w:val="0056366D"/>
    <w:pPr>
      <w:keepNext/>
      <w:keepLines/>
      <w:spacing w:before="240" w:after="64" w:line="320" w:lineRule="auto"/>
      <w:outlineLvl w:val="6"/>
    </w:pPr>
    <w:rPr>
      <w:b/>
      <w:bCs/>
      <w:sz w:val="24"/>
    </w:rPr>
  </w:style>
  <w:style w:type="paragraph" w:styleId="8">
    <w:name w:val="heading 8"/>
    <w:basedOn w:val="aff2"/>
    <w:next w:val="aff2"/>
    <w:link w:val="80"/>
    <w:qFormat/>
    <w:rsid w:val="0056366D"/>
    <w:pPr>
      <w:keepNext/>
      <w:keepLines/>
      <w:spacing w:before="240" w:after="64" w:line="320" w:lineRule="auto"/>
      <w:outlineLvl w:val="7"/>
    </w:pPr>
    <w:rPr>
      <w:rFonts w:ascii="Arial" w:eastAsia="黑体" w:hAnsi="Arial"/>
      <w:sz w:val="24"/>
    </w:rPr>
  </w:style>
  <w:style w:type="paragraph" w:styleId="9">
    <w:name w:val="heading 9"/>
    <w:basedOn w:val="aff2"/>
    <w:next w:val="aff2"/>
    <w:link w:val="90"/>
    <w:qFormat/>
    <w:rsid w:val="0056366D"/>
    <w:pPr>
      <w:keepNext/>
      <w:keepLines/>
      <w:spacing w:before="240" w:after="64" w:line="320" w:lineRule="auto"/>
      <w:outlineLvl w:val="8"/>
    </w:pPr>
    <w:rPr>
      <w:rFonts w:ascii="Arial" w:eastAsia="黑体" w:hAnsi="Arial"/>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aff7"/>
    <w:uiPriority w:val="99"/>
    <w:unhideWhenUsed/>
    <w:rsid w:val="00660458"/>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ff3"/>
    <w:link w:val="aff6"/>
    <w:uiPriority w:val="99"/>
    <w:rsid w:val="00660458"/>
    <w:rPr>
      <w:sz w:val="18"/>
      <w:szCs w:val="18"/>
    </w:rPr>
  </w:style>
  <w:style w:type="paragraph" w:styleId="aff8">
    <w:name w:val="footer"/>
    <w:basedOn w:val="aff2"/>
    <w:link w:val="aff9"/>
    <w:unhideWhenUsed/>
    <w:rsid w:val="00660458"/>
    <w:pPr>
      <w:tabs>
        <w:tab w:val="center" w:pos="4153"/>
        <w:tab w:val="right" w:pos="8306"/>
      </w:tabs>
      <w:snapToGrid w:val="0"/>
      <w:jc w:val="left"/>
    </w:pPr>
    <w:rPr>
      <w:sz w:val="18"/>
      <w:szCs w:val="18"/>
    </w:rPr>
  </w:style>
  <w:style w:type="character" w:customStyle="1" w:styleId="aff9">
    <w:name w:val="页脚 字符"/>
    <w:basedOn w:val="aff3"/>
    <w:link w:val="aff8"/>
    <w:uiPriority w:val="99"/>
    <w:rsid w:val="00660458"/>
    <w:rPr>
      <w:sz w:val="18"/>
      <w:szCs w:val="18"/>
    </w:rPr>
  </w:style>
  <w:style w:type="character" w:styleId="affa">
    <w:name w:val="Hyperlink"/>
    <w:uiPriority w:val="99"/>
    <w:rsid w:val="006D5581"/>
    <w:rPr>
      <w:rFonts w:ascii="Times New Roman" w:eastAsia="宋体" w:hAnsi="Times New Roman"/>
      <w:dstrike w:val="0"/>
      <w:color w:val="auto"/>
      <w:spacing w:val="0"/>
      <w:w w:val="100"/>
      <w:position w:val="0"/>
      <w:sz w:val="21"/>
      <w:u w:val="none"/>
      <w:vertAlign w:val="baseline"/>
    </w:rPr>
  </w:style>
  <w:style w:type="paragraph" w:styleId="20">
    <w:name w:val="toc 2"/>
    <w:basedOn w:val="10"/>
    <w:uiPriority w:val="39"/>
    <w:qFormat/>
    <w:rsid w:val="006D5581"/>
  </w:style>
  <w:style w:type="paragraph" w:styleId="10">
    <w:name w:val="toc 1"/>
    <w:uiPriority w:val="39"/>
    <w:qFormat/>
    <w:rsid w:val="006D5581"/>
    <w:pPr>
      <w:jc w:val="both"/>
    </w:pPr>
    <w:rPr>
      <w:rFonts w:ascii="宋体" w:eastAsia="宋体" w:hAnsi="Times New Roman" w:cs="Times New Roman"/>
      <w:kern w:val="0"/>
      <w:szCs w:val="20"/>
    </w:rPr>
  </w:style>
  <w:style w:type="paragraph" w:customStyle="1" w:styleId="affb">
    <w:name w:val="前言、引言标题"/>
    <w:next w:val="aff2"/>
    <w:rsid w:val="006D5581"/>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
    <w:name w:val="一级条标题 Char"/>
    <w:link w:val="affc"/>
    <w:qFormat/>
    <w:rsid w:val="006D5581"/>
    <w:rPr>
      <w:rFonts w:ascii="黑体" w:eastAsia="黑体"/>
    </w:rPr>
  </w:style>
  <w:style w:type="character" w:customStyle="1" w:styleId="Char0">
    <w:name w:val="章标题 Char"/>
    <w:link w:val="affd"/>
    <w:rsid w:val="006D5581"/>
    <w:rPr>
      <w:rFonts w:ascii="黑体" w:eastAsia="黑体"/>
    </w:rPr>
  </w:style>
  <w:style w:type="character" w:customStyle="1" w:styleId="Char1">
    <w:name w:val="二级条标题 Char"/>
    <w:basedOn w:val="Char"/>
    <w:link w:val="affe"/>
    <w:rsid w:val="006D5581"/>
    <w:rPr>
      <w:rFonts w:ascii="黑体" w:eastAsia="黑体"/>
    </w:rPr>
  </w:style>
  <w:style w:type="character" w:customStyle="1" w:styleId="Char2">
    <w:name w:val="段 Char"/>
    <w:link w:val="afff"/>
    <w:qFormat/>
    <w:rsid w:val="006D5581"/>
    <w:rPr>
      <w:rFonts w:ascii="宋体"/>
    </w:rPr>
  </w:style>
  <w:style w:type="paragraph" w:customStyle="1" w:styleId="affc">
    <w:name w:val="一级条标题"/>
    <w:basedOn w:val="affd"/>
    <w:next w:val="afff"/>
    <w:link w:val="Char"/>
    <w:qFormat/>
    <w:rsid w:val="006D5581"/>
    <w:pPr>
      <w:spacing w:beforeLines="0" w:before="0" w:afterLines="0" w:after="0"/>
      <w:outlineLvl w:val="2"/>
    </w:pPr>
  </w:style>
  <w:style w:type="paragraph" w:customStyle="1" w:styleId="afff">
    <w:name w:val="段"/>
    <w:link w:val="Char2"/>
    <w:qFormat/>
    <w:rsid w:val="006D5581"/>
    <w:pPr>
      <w:autoSpaceDE w:val="0"/>
      <w:autoSpaceDN w:val="0"/>
      <w:ind w:firstLineChars="200" w:firstLine="200"/>
      <w:jc w:val="both"/>
    </w:pPr>
    <w:rPr>
      <w:rFonts w:ascii="宋体"/>
    </w:rPr>
  </w:style>
  <w:style w:type="paragraph" w:customStyle="1" w:styleId="afff0">
    <w:name w:val="封面一致性程度标识"/>
    <w:rsid w:val="006D5581"/>
    <w:pPr>
      <w:spacing w:before="440" w:line="400" w:lineRule="exact"/>
      <w:jc w:val="center"/>
    </w:pPr>
    <w:rPr>
      <w:rFonts w:ascii="宋体" w:eastAsia="宋体" w:hAnsi="Times New Roman" w:cs="Times New Roman"/>
      <w:kern w:val="0"/>
      <w:sz w:val="28"/>
      <w:szCs w:val="20"/>
    </w:rPr>
  </w:style>
  <w:style w:type="paragraph" w:customStyle="1" w:styleId="affe">
    <w:name w:val="二级条标题"/>
    <w:basedOn w:val="affc"/>
    <w:next w:val="afff"/>
    <w:link w:val="Char1"/>
    <w:rsid w:val="006D5581"/>
    <w:pPr>
      <w:outlineLvl w:val="3"/>
    </w:pPr>
  </w:style>
  <w:style w:type="paragraph" w:customStyle="1" w:styleId="affd">
    <w:name w:val="章标题"/>
    <w:next w:val="afff"/>
    <w:link w:val="Char0"/>
    <w:rsid w:val="006D5581"/>
    <w:pPr>
      <w:spacing w:beforeLines="50" w:before="50" w:afterLines="50" w:after="50"/>
      <w:jc w:val="both"/>
      <w:outlineLvl w:val="1"/>
    </w:pPr>
    <w:rPr>
      <w:rFonts w:ascii="黑体" w:eastAsia="黑体"/>
    </w:rPr>
  </w:style>
  <w:style w:type="character" w:customStyle="1" w:styleId="12">
    <w:name w:val="标题 1 字符"/>
    <w:basedOn w:val="aff3"/>
    <w:uiPriority w:val="9"/>
    <w:rsid w:val="0056366D"/>
    <w:rPr>
      <w:rFonts w:ascii="Times New Roman" w:eastAsia="宋体" w:hAnsi="Times New Roman" w:cs="Times New Roman"/>
      <w:b/>
      <w:bCs/>
      <w:kern w:val="44"/>
      <w:sz w:val="44"/>
      <w:szCs w:val="44"/>
    </w:rPr>
  </w:style>
  <w:style w:type="character" w:customStyle="1" w:styleId="22">
    <w:name w:val="标题 2 字符"/>
    <w:basedOn w:val="aff3"/>
    <w:uiPriority w:val="9"/>
    <w:semiHidden/>
    <w:rsid w:val="0056366D"/>
    <w:rPr>
      <w:rFonts w:asciiTheme="majorHAnsi" w:eastAsiaTheme="majorEastAsia" w:hAnsiTheme="majorHAnsi" w:cstheme="majorBidi"/>
      <w:b/>
      <w:bCs/>
      <w:sz w:val="32"/>
      <w:szCs w:val="32"/>
    </w:rPr>
  </w:style>
  <w:style w:type="character" w:customStyle="1" w:styleId="30">
    <w:name w:val="标题 3 字符"/>
    <w:basedOn w:val="aff3"/>
    <w:link w:val="3"/>
    <w:rsid w:val="0056366D"/>
    <w:rPr>
      <w:rFonts w:ascii="Times New Roman" w:eastAsia="宋体" w:hAnsi="Times New Roman" w:cs="Times New Roman"/>
      <w:b/>
      <w:bCs/>
      <w:sz w:val="32"/>
      <w:szCs w:val="32"/>
    </w:rPr>
  </w:style>
  <w:style w:type="character" w:customStyle="1" w:styleId="40">
    <w:name w:val="标题 4 字符"/>
    <w:basedOn w:val="aff3"/>
    <w:link w:val="4"/>
    <w:rsid w:val="0056366D"/>
    <w:rPr>
      <w:rFonts w:ascii="Arial" w:eastAsia="黑体" w:hAnsi="Arial" w:cs="Times New Roman"/>
      <w:b/>
      <w:bCs/>
      <w:sz w:val="28"/>
      <w:szCs w:val="28"/>
    </w:rPr>
  </w:style>
  <w:style w:type="character" w:customStyle="1" w:styleId="50">
    <w:name w:val="标题 5 字符"/>
    <w:basedOn w:val="aff3"/>
    <w:link w:val="5"/>
    <w:rsid w:val="0056366D"/>
    <w:rPr>
      <w:rFonts w:ascii="Times New Roman" w:eastAsia="宋体" w:hAnsi="Times New Roman" w:cs="Times New Roman"/>
      <w:b/>
      <w:bCs/>
      <w:sz w:val="28"/>
      <w:szCs w:val="28"/>
    </w:rPr>
  </w:style>
  <w:style w:type="character" w:customStyle="1" w:styleId="60">
    <w:name w:val="标题 6 字符"/>
    <w:basedOn w:val="aff3"/>
    <w:link w:val="6"/>
    <w:rsid w:val="0056366D"/>
    <w:rPr>
      <w:rFonts w:ascii="Arial" w:eastAsia="黑体" w:hAnsi="Arial" w:cs="Times New Roman"/>
      <w:b/>
      <w:bCs/>
      <w:sz w:val="24"/>
      <w:szCs w:val="24"/>
    </w:rPr>
  </w:style>
  <w:style w:type="character" w:customStyle="1" w:styleId="70">
    <w:name w:val="标题 7 字符"/>
    <w:basedOn w:val="aff3"/>
    <w:link w:val="7"/>
    <w:rsid w:val="0056366D"/>
    <w:rPr>
      <w:rFonts w:ascii="Times New Roman" w:eastAsia="宋体" w:hAnsi="Times New Roman" w:cs="Times New Roman"/>
      <w:b/>
      <w:bCs/>
      <w:sz w:val="24"/>
      <w:szCs w:val="24"/>
    </w:rPr>
  </w:style>
  <w:style w:type="character" w:customStyle="1" w:styleId="80">
    <w:name w:val="标题 8 字符"/>
    <w:basedOn w:val="aff3"/>
    <w:link w:val="8"/>
    <w:rsid w:val="0056366D"/>
    <w:rPr>
      <w:rFonts w:ascii="Arial" w:eastAsia="黑体" w:hAnsi="Arial" w:cs="Times New Roman"/>
      <w:sz w:val="24"/>
      <w:szCs w:val="24"/>
    </w:rPr>
  </w:style>
  <w:style w:type="character" w:customStyle="1" w:styleId="90">
    <w:name w:val="标题 9 字符"/>
    <w:basedOn w:val="aff3"/>
    <w:link w:val="9"/>
    <w:rsid w:val="0056366D"/>
    <w:rPr>
      <w:rFonts w:ascii="Arial" w:eastAsia="黑体" w:hAnsi="Arial" w:cs="Times New Roman"/>
      <w:szCs w:val="21"/>
    </w:rPr>
  </w:style>
  <w:style w:type="character" w:customStyle="1" w:styleId="Char3">
    <w:name w:val="页眉 Char"/>
    <w:uiPriority w:val="99"/>
    <w:rsid w:val="0056366D"/>
    <w:rPr>
      <w:kern w:val="2"/>
      <w:sz w:val="18"/>
      <w:szCs w:val="18"/>
    </w:rPr>
  </w:style>
  <w:style w:type="character" w:styleId="HTML">
    <w:name w:val="HTML Variable"/>
    <w:rsid w:val="0056366D"/>
    <w:rPr>
      <w:i/>
      <w:iCs/>
    </w:rPr>
  </w:style>
  <w:style w:type="character" w:styleId="afff1">
    <w:name w:val="endnote reference"/>
    <w:rsid w:val="0056366D"/>
    <w:rPr>
      <w:vertAlign w:val="superscript"/>
    </w:rPr>
  </w:style>
  <w:style w:type="character" w:customStyle="1" w:styleId="tx1">
    <w:name w:val="tx1"/>
    <w:rsid w:val="0056366D"/>
    <w:rPr>
      <w:b/>
      <w:bCs/>
    </w:rPr>
  </w:style>
  <w:style w:type="character" w:customStyle="1" w:styleId="Char4">
    <w:name w:val="附录公式 Char"/>
    <w:link w:val="afff2"/>
    <w:rsid w:val="0056366D"/>
    <w:rPr>
      <w:rFonts w:ascii="宋体"/>
      <w:lang w:val="en-US" w:eastAsia="zh-CN"/>
    </w:rPr>
  </w:style>
  <w:style w:type="character" w:customStyle="1" w:styleId="Char5">
    <w:name w:val="批注文字 Char"/>
    <w:rsid w:val="0056366D"/>
    <w:rPr>
      <w:kern w:val="2"/>
      <w:sz w:val="21"/>
      <w:szCs w:val="24"/>
    </w:rPr>
  </w:style>
  <w:style w:type="character" w:customStyle="1" w:styleId="t1">
    <w:name w:val="t1"/>
    <w:rsid w:val="0056366D"/>
    <w:rPr>
      <w:color w:val="990000"/>
    </w:rPr>
  </w:style>
  <w:style w:type="character" w:styleId="HTML0">
    <w:name w:val="HTML Keyboard"/>
    <w:rsid w:val="0056366D"/>
    <w:rPr>
      <w:rFonts w:ascii="Courier New" w:hAnsi="Courier New"/>
      <w:sz w:val="20"/>
      <w:szCs w:val="20"/>
    </w:rPr>
  </w:style>
  <w:style w:type="character" w:styleId="HTML1">
    <w:name w:val="HTML Typewriter"/>
    <w:rsid w:val="0056366D"/>
    <w:rPr>
      <w:rFonts w:ascii="Courier New" w:hAnsi="Courier New"/>
      <w:sz w:val="20"/>
      <w:szCs w:val="20"/>
    </w:rPr>
  </w:style>
  <w:style w:type="character" w:customStyle="1" w:styleId="m1">
    <w:name w:val="m1"/>
    <w:rsid w:val="0056366D"/>
    <w:rPr>
      <w:color w:val="0000FF"/>
    </w:rPr>
  </w:style>
  <w:style w:type="character" w:customStyle="1" w:styleId="13">
    <w:name w:val="批注框文本 字符1"/>
    <w:link w:val="afff3"/>
    <w:rsid w:val="0056366D"/>
    <w:rPr>
      <w:sz w:val="18"/>
      <w:szCs w:val="18"/>
    </w:rPr>
  </w:style>
  <w:style w:type="character" w:styleId="HTML2">
    <w:name w:val="HTML Cite"/>
    <w:rsid w:val="0056366D"/>
    <w:rPr>
      <w:i/>
      <w:iCs/>
    </w:rPr>
  </w:style>
  <w:style w:type="character" w:customStyle="1" w:styleId="GS1BodyChar">
    <w:name w:val="GS1_Body Char"/>
    <w:link w:val="GS1Body"/>
    <w:rsid w:val="0056366D"/>
    <w:rPr>
      <w:rFonts w:ascii="Arial" w:eastAsia="宋体" w:hAnsi="Arial"/>
      <w:szCs w:val="24"/>
      <w:lang w:val="en-GB" w:eastAsia="en-US"/>
    </w:rPr>
  </w:style>
  <w:style w:type="character" w:customStyle="1" w:styleId="14">
    <w:name w:val="正文文本 字符1"/>
    <w:link w:val="afff4"/>
    <w:rsid w:val="0056366D"/>
    <w:rPr>
      <w:szCs w:val="24"/>
    </w:rPr>
  </w:style>
  <w:style w:type="character" w:customStyle="1" w:styleId="Char6">
    <w:name w:val="首示例 Char"/>
    <w:link w:val="aff1"/>
    <w:rsid w:val="0056366D"/>
    <w:rPr>
      <w:rFonts w:ascii="宋体" w:hAnsi="宋体"/>
      <w:sz w:val="18"/>
      <w:szCs w:val="18"/>
    </w:rPr>
  </w:style>
  <w:style w:type="character" w:styleId="HTML3">
    <w:name w:val="HTML Code"/>
    <w:rsid w:val="0056366D"/>
    <w:rPr>
      <w:rFonts w:ascii="Courier New" w:hAnsi="Courier New"/>
      <w:sz w:val="20"/>
      <w:szCs w:val="20"/>
    </w:rPr>
  </w:style>
  <w:style w:type="character" w:customStyle="1" w:styleId="afff5">
    <w:name w:val="个人答复风格"/>
    <w:rsid w:val="0056366D"/>
    <w:rPr>
      <w:rFonts w:ascii="Arial" w:eastAsia="宋体" w:hAnsi="Arial" w:cs="Arial"/>
      <w:color w:val="auto"/>
      <w:sz w:val="20"/>
    </w:rPr>
  </w:style>
  <w:style w:type="character" w:styleId="afff6">
    <w:name w:val="FollowedHyperlink"/>
    <w:rsid w:val="0056366D"/>
    <w:rPr>
      <w:color w:val="800080"/>
      <w:u w:val="single"/>
    </w:rPr>
  </w:style>
  <w:style w:type="character" w:customStyle="1" w:styleId="15">
    <w:name w:val="脚注文本 字符1"/>
    <w:link w:val="afff7"/>
    <w:rsid w:val="0056366D"/>
    <w:rPr>
      <w:sz w:val="18"/>
      <w:szCs w:val="18"/>
    </w:rPr>
  </w:style>
  <w:style w:type="character" w:customStyle="1" w:styleId="16">
    <w:name w:val="批注主题 字符1"/>
    <w:link w:val="afff8"/>
    <w:rsid w:val="0056366D"/>
    <w:rPr>
      <w:b/>
      <w:bCs/>
      <w:szCs w:val="24"/>
    </w:rPr>
  </w:style>
  <w:style w:type="character" w:customStyle="1" w:styleId="11">
    <w:name w:val="标题 1 字符1"/>
    <w:link w:val="1"/>
    <w:rsid w:val="0056366D"/>
    <w:rPr>
      <w:rFonts w:ascii="Times New Roman" w:eastAsia="宋体" w:hAnsi="Times New Roman" w:cs="Times New Roman"/>
      <w:b/>
      <w:bCs/>
      <w:kern w:val="44"/>
      <w:sz w:val="44"/>
      <w:szCs w:val="44"/>
    </w:rPr>
  </w:style>
  <w:style w:type="character" w:customStyle="1" w:styleId="pi1">
    <w:name w:val="pi1"/>
    <w:rsid w:val="0056366D"/>
    <w:rPr>
      <w:color w:val="0000FF"/>
    </w:rPr>
  </w:style>
  <w:style w:type="character" w:styleId="afff9">
    <w:name w:val="page number"/>
    <w:rsid w:val="0056366D"/>
    <w:rPr>
      <w:rFonts w:ascii="Times New Roman" w:eastAsia="宋体" w:hAnsi="Times New Roman"/>
      <w:sz w:val="18"/>
    </w:rPr>
  </w:style>
  <w:style w:type="character" w:customStyle="1" w:styleId="apple-style-span">
    <w:name w:val="apple-style-span"/>
    <w:rsid w:val="0056366D"/>
  </w:style>
  <w:style w:type="character" w:styleId="afffa">
    <w:name w:val="annotation reference"/>
    <w:rsid w:val="0056366D"/>
    <w:rPr>
      <w:sz w:val="21"/>
      <w:szCs w:val="21"/>
    </w:rPr>
  </w:style>
  <w:style w:type="character" w:customStyle="1" w:styleId="CharCharCharCharCharCharCharCharCharCharChar">
    <w:name w:val="一级条标题 Char Char Char Char Char Char Char Char Char Char Char"/>
    <w:rsid w:val="0056366D"/>
    <w:rPr>
      <w:rFonts w:ascii="黑体" w:eastAsia="黑体"/>
      <w:sz w:val="21"/>
      <w:lang w:val="en-US" w:eastAsia="zh-CN" w:bidi="ar-SA"/>
    </w:rPr>
  </w:style>
  <w:style w:type="character" w:styleId="afffb">
    <w:name w:val="Emphasis"/>
    <w:uiPriority w:val="20"/>
    <w:qFormat/>
    <w:rsid w:val="0056366D"/>
    <w:rPr>
      <w:i/>
      <w:iCs/>
    </w:rPr>
  </w:style>
  <w:style w:type="character" w:customStyle="1" w:styleId="17">
    <w:name w:val="日期 字符1"/>
    <w:link w:val="afffc"/>
    <w:rsid w:val="0056366D"/>
    <w:rPr>
      <w:szCs w:val="24"/>
    </w:rPr>
  </w:style>
  <w:style w:type="character" w:styleId="afffd">
    <w:name w:val="footnote reference"/>
    <w:semiHidden/>
    <w:rsid w:val="0056366D"/>
    <w:rPr>
      <w:vertAlign w:val="superscript"/>
    </w:rPr>
  </w:style>
  <w:style w:type="character" w:styleId="HTML4">
    <w:name w:val="HTML Definition"/>
    <w:rsid w:val="0056366D"/>
    <w:rPr>
      <w:i/>
      <w:iCs/>
    </w:rPr>
  </w:style>
  <w:style w:type="character" w:customStyle="1" w:styleId="apple-converted-space">
    <w:name w:val="apple-converted-space"/>
    <w:rsid w:val="0056366D"/>
  </w:style>
  <w:style w:type="character" w:styleId="HTML5">
    <w:name w:val="HTML Sample"/>
    <w:rsid w:val="0056366D"/>
    <w:rPr>
      <w:rFonts w:ascii="Courier New" w:hAnsi="Courier New"/>
    </w:rPr>
  </w:style>
  <w:style w:type="character" w:customStyle="1" w:styleId="Char7">
    <w:name w:val="页脚 Char"/>
    <w:uiPriority w:val="99"/>
    <w:rsid w:val="0056366D"/>
    <w:rPr>
      <w:kern w:val="2"/>
      <w:sz w:val="18"/>
      <w:szCs w:val="18"/>
    </w:rPr>
  </w:style>
  <w:style w:type="character" w:styleId="HTML6">
    <w:name w:val="HTML Acronym"/>
    <w:basedOn w:val="aff3"/>
    <w:rsid w:val="0056366D"/>
  </w:style>
  <w:style w:type="character" w:customStyle="1" w:styleId="HTML10">
    <w:name w:val="HTML 预设格式 字符1"/>
    <w:link w:val="HTML7"/>
    <w:uiPriority w:val="99"/>
    <w:rsid w:val="0056366D"/>
    <w:rPr>
      <w:rFonts w:ascii="Courier New" w:hAnsi="Courier New" w:cs="Courier New"/>
    </w:rPr>
  </w:style>
  <w:style w:type="character" w:customStyle="1" w:styleId="18">
    <w:name w:val="文档结构图 字符1"/>
    <w:link w:val="afffe"/>
    <w:rsid w:val="0056366D"/>
    <w:rPr>
      <w:rFonts w:ascii="宋体"/>
      <w:sz w:val="18"/>
      <w:szCs w:val="18"/>
    </w:rPr>
  </w:style>
  <w:style w:type="character" w:customStyle="1" w:styleId="affff">
    <w:name w:val="个人撰写风格"/>
    <w:rsid w:val="0056366D"/>
    <w:rPr>
      <w:rFonts w:ascii="Arial" w:eastAsia="宋体" w:hAnsi="Arial" w:cs="Arial"/>
      <w:color w:val="auto"/>
      <w:sz w:val="20"/>
    </w:rPr>
  </w:style>
  <w:style w:type="character" w:customStyle="1" w:styleId="CharChar">
    <w:name w:val="段 Char Char"/>
    <w:rsid w:val="0056366D"/>
    <w:rPr>
      <w:rFonts w:ascii="宋体"/>
      <w:sz w:val="21"/>
      <w:lang w:val="en-US" w:eastAsia="zh-CN" w:bidi="ar-SA"/>
    </w:rPr>
  </w:style>
  <w:style w:type="character" w:customStyle="1" w:styleId="19">
    <w:name w:val="纯文本 字符1"/>
    <w:link w:val="affff0"/>
    <w:rsid w:val="0056366D"/>
    <w:rPr>
      <w:rFonts w:ascii="宋体" w:hAnsi="Courier New" w:cs="Courier New"/>
      <w:szCs w:val="21"/>
    </w:rPr>
  </w:style>
  <w:style w:type="character" w:customStyle="1" w:styleId="affff1">
    <w:name w:val="发布"/>
    <w:rsid w:val="0056366D"/>
    <w:rPr>
      <w:rFonts w:ascii="黑体" w:eastAsia="黑体"/>
      <w:spacing w:val="22"/>
      <w:w w:val="100"/>
      <w:position w:val="3"/>
      <w:sz w:val="28"/>
    </w:rPr>
  </w:style>
  <w:style w:type="character" w:customStyle="1" w:styleId="ns1">
    <w:name w:val="ns1"/>
    <w:rsid w:val="0056366D"/>
    <w:rPr>
      <w:color w:val="FF0000"/>
    </w:rPr>
  </w:style>
  <w:style w:type="character" w:customStyle="1" w:styleId="1a">
    <w:name w:val="尾注文本 字符1"/>
    <w:link w:val="affff2"/>
    <w:rsid w:val="0056366D"/>
    <w:rPr>
      <w:szCs w:val="24"/>
    </w:rPr>
  </w:style>
  <w:style w:type="character" w:customStyle="1" w:styleId="21">
    <w:name w:val="标题 2 字符1"/>
    <w:link w:val="2"/>
    <w:rsid w:val="0056366D"/>
    <w:rPr>
      <w:rFonts w:ascii="Arial" w:eastAsia="黑体" w:hAnsi="Arial" w:cs="Times New Roman"/>
      <w:b/>
      <w:bCs/>
      <w:sz w:val="32"/>
      <w:szCs w:val="32"/>
    </w:rPr>
  </w:style>
  <w:style w:type="paragraph" w:customStyle="1" w:styleId="afff2">
    <w:name w:val="附录公式"/>
    <w:basedOn w:val="afff"/>
    <w:next w:val="afff"/>
    <w:link w:val="Char4"/>
    <w:qFormat/>
    <w:rsid w:val="0056366D"/>
    <w:pPr>
      <w:tabs>
        <w:tab w:val="center" w:pos="4201"/>
        <w:tab w:val="right" w:leader="dot" w:pos="9298"/>
      </w:tabs>
      <w:ind w:firstLine="420"/>
    </w:pPr>
  </w:style>
  <w:style w:type="paragraph" w:customStyle="1" w:styleId="af4">
    <w:name w:val="列项——"/>
    <w:qFormat/>
    <w:rsid w:val="0056366D"/>
    <w:pPr>
      <w:widowControl w:val="0"/>
      <w:numPr>
        <w:numId w:val="1"/>
      </w:numPr>
      <w:tabs>
        <w:tab w:val="left" w:pos="1140"/>
      </w:tabs>
      <w:jc w:val="both"/>
    </w:pPr>
    <w:rPr>
      <w:rFonts w:ascii="宋体" w:eastAsia="宋体" w:hAnsi="Times New Roman" w:cs="Times New Roman"/>
      <w:kern w:val="0"/>
      <w:szCs w:val="20"/>
    </w:rPr>
  </w:style>
  <w:style w:type="paragraph" w:customStyle="1" w:styleId="afc">
    <w:name w:val="附录二级条标题"/>
    <w:basedOn w:val="afb"/>
    <w:next w:val="afff"/>
    <w:rsid w:val="0056366D"/>
    <w:pPr>
      <w:numPr>
        <w:ilvl w:val="3"/>
      </w:numPr>
      <w:outlineLvl w:val="3"/>
    </w:pPr>
  </w:style>
  <w:style w:type="paragraph" w:customStyle="1" w:styleId="aa">
    <w:name w:val="注×："/>
    <w:rsid w:val="0056366D"/>
    <w:pPr>
      <w:widowControl w:val="0"/>
      <w:numPr>
        <w:numId w:val="3"/>
      </w:numPr>
      <w:tabs>
        <w:tab w:val="left" w:pos="630"/>
        <w:tab w:val="left" w:pos="900"/>
      </w:tabs>
      <w:autoSpaceDE w:val="0"/>
      <w:autoSpaceDN w:val="0"/>
      <w:jc w:val="both"/>
    </w:pPr>
    <w:rPr>
      <w:rFonts w:ascii="宋体" w:eastAsia="宋体" w:hAnsi="Times New Roman" w:cs="Times New Roman"/>
      <w:kern w:val="0"/>
      <w:sz w:val="18"/>
      <w:szCs w:val="20"/>
    </w:rPr>
  </w:style>
  <w:style w:type="paragraph" w:customStyle="1" w:styleId="affff3">
    <w:name w:val="附录表标题"/>
    <w:next w:val="afff"/>
    <w:rsid w:val="0056366D"/>
    <w:pPr>
      <w:jc w:val="center"/>
      <w:textAlignment w:val="baseline"/>
    </w:pPr>
    <w:rPr>
      <w:rFonts w:ascii="黑体" w:eastAsia="黑体" w:hAnsi="Times New Roman" w:cs="Times New Roman"/>
      <w:kern w:val="21"/>
      <w:szCs w:val="20"/>
    </w:rPr>
  </w:style>
  <w:style w:type="paragraph" w:customStyle="1" w:styleId="ae">
    <w:name w:val="正文表标题"/>
    <w:next w:val="afff"/>
    <w:rsid w:val="0056366D"/>
    <w:pPr>
      <w:numPr>
        <w:numId w:val="4"/>
      </w:numPr>
      <w:jc w:val="center"/>
    </w:pPr>
    <w:rPr>
      <w:rFonts w:ascii="黑体" w:eastAsia="黑体" w:hAnsi="Times New Roman" w:cs="Times New Roman"/>
      <w:kern w:val="0"/>
      <w:szCs w:val="20"/>
    </w:rPr>
  </w:style>
  <w:style w:type="paragraph" w:styleId="51">
    <w:name w:val="index 5"/>
    <w:basedOn w:val="aff2"/>
    <w:next w:val="aff2"/>
    <w:rsid w:val="0056366D"/>
    <w:pPr>
      <w:ind w:left="1050" w:hanging="210"/>
      <w:jc w:val="left"/>
    </w:pPr>
    <w:rPr>
      <w:rFonts w:ascii="Calibri" w:hAnsi="Calibri"/>
      <w:sz w:val="20"/>
      <w:szCs w:val="20"/>
    </w:rPr>
  </w:style>
  <w:style w:type="paragraph" w:customStyle="1" w:styleId="GS1Body">
    <w:name w:val="GS1_Body"/>
    <w:basedOn w:val="aff2"/>
    <w:link w:val="GS1BodyChar"/>
    <w:rsid w:val="0056366D"/>
    <w:pPr>
      <w:widowControl/>
      <w:spacing w:before="120" w:after="60"/>
      <w:ind w:left="864"/>
    </w:pPr>
    <w:rPr>
      <w:rFonts w:ascii="Arial" w:hAnsi="Arial" w:cstheme="minorBidi"/>
      <w:lang w:val="en-GB" w:eastAsia="en-US"/>
    </w:rPr>
  </w:style>
  <w:style w:type="paragraph" w:styleId="71">
    <w:name w:val="toc 7"/>
    <w:basedOn w:val="61"/>
    <w:uiPriority w:val="39"/>
    <w:rsid w:val="0056366D"/>
  </w:style>
  <w:style w:type="paragraph" w:styleId="52">
    <w:name w:val="toc 5"/>
    <w:basedOn w:val="41"/>
    <w:uiPriority w:val="39"/>
    <w:rsid w:val="0056366D"/>
  </w:style>
  <w:style w:type="paragraph" w:styleId="91">
    <w:name w:val="toc 9"/>
    <w:basedOn w:val="81"/>
    <w:uiPriority w:val="39"/>
    <w:rsid w:val="0056366D"/>
  </w:style>
  <w:style w:type="paragraph" w:customStyle="1" w:styleId="affff4">
    <w:name w:val="一级无"/>
    <w:basedOn w:val="affc"/>
    <w:rsid w:val="0056366D"/>
    <w:pPr>
      <w:jc w:val="left"/>
    </w:pPr>
    <w:rPr>
      <w:rFonts w:ascii="宋体" w:eastAsia="宋体" w:hAnsi="Times New Roman" w:cs="Times New Roman"/>
      <w:kern w:val="0"/>
      <w:szCs w:val="21"/>
    </w:rPr>
  </w:style>
  <w:style w:type="paragraph" w:styleId="72">
    <w:name w:val="index 7"/>
    <w:basedOn w:val="aff2"/>
    <w:next w:val="aff2"/>
    <w:rsid w:val="0056366D"/>
    <w:pPr>
      <w:ind w:left="1470" w:hanging="210"/>
      <w:jc w:val="left"/>
    </w:pPr>
    <w:rPr>
      <w:rFonts w:ascii="Calibri" w:hAnsi="Calibri"/>
      <w:sz w:val="20"/>
      <w:szCs w:val="20"/>
    </w:rPr>
  </w:style>
  <w:style w:type="paragraph" w:customStyle="1" w:styleId="affff5">
    <w:name w:val="四级无"/>
    <w:basedOn w:val="affff6"/>
    <w:rsid w:val="0056366D"/>
    <w:pPr>
      <w:spacing w:before="50" w:after="50"/>
      <w:jc w:val="left"/>
    </w:pPr>
    <w:rPr>
      <w:rFonts w:ascii="宋体" w:eastAsia="宋体"/>
      <w:szCs w:val="21"/>
    </w:rPr>
  </w:style>
  <w:style w:type="paragraph" w:customStyle="1" w:styleId="affff6">
    <w:name w:val="四级条标题"/>
    <w:basedOn w:val="affff7"/>
    <w:next w:val="afff"/>
    <w:rsid w:val="0056366D"/>
    <w:pPr>
      <w:outlineLvl w:val="5"/>
    </w:pPr>
  </w:style>
  <w:style w:type="paragraph" w:styleId="afff7">
    <w:name w:val="footnote text"/>
    <w:basedOn w:val="aff2"/>
    <w:link w:val="15"/>
    <w:rsid w:val="0056366D"/>
    <w:pPr>
      <w:snapToGrid w:val="0"/>
      <w:jc w:val="left"/>
    </w:pPr>
    <w:rPr>
      <w:rFonts w:asciiTheme="minorHAnsi" w:eastAsiaTheme="minorEastAsia" w:hAnsiTheme="minorHAnsi" w:cstheme="minorBidi"/>
      <w:sz w:val="18"/>
      <w:szCs w:val="18"/>
    </w:rPr>
  </w:style>
  <w:style w:type="character" w:customStyle="1" w:styleId="affff8">
    <w:name w:val="脚注文本 字符"/>
    <w:basedOn w:val="aff3"/>
    <w:uiPriority w:val="99"/>
    <w:semiHidden/>
    <w:rsid w:val="0056366D"/>
    <w:rPr>
      <w:rFonts w:ascii="Times New Roman" w:eastAsia="宋体" w:hAnsi="Times New Roman" w:cs="Times New Roman"/>
      <w:sz w:val="18"/>
      <w:szCs w:val="18"/>
    </w:rPr>
  </w:style>
  <w:style w:type="paragraph" w:styleId="affff9">
    <w:name w:val="No Spacing"/>
    <w:uiPriority w:val="1"/>
    <w:qFormat/>
    <w:rsid w:val="0056366D"/>
    <w:pPr>
      <w:widowControl w:val="0"/>
      <w:jc w:val="both"/>
    </w:pPr>
    <w:rPr>
      <w:rFonts w:ascii="Times New Roman" w:eastAsia="宋体" w:hAnsi="Times New Roman" w:cs="Times New Roman"/>
      <w:szCs w:val="24"/>
    </w:rPr>
  </w:style>
  <w:style w:type="paragraph" w:customStyle="1" w:styleId="a7">
    <w:name w:val="三级无标题条"/>
    <w:basedOn w:val="aff2"/>
    <w:rsid w:val="0056366D"/>
    <w:pPr>
      <w:numPr>
        <w:ilvl w:val="4"/>
        <w:numId w:val="5"/>
      </w:numPr>
    </w:pPr>
  </w:style>
  <w:style w:type="paragraph" w:styleId="1b">
    <w:name w:val="index 1"/>
    <w:basedOn w:val="aff2"/>
    <w:next w:val="afff"/>
    <w:rsid w:val="0056366D"/>
    <w:pPr>
      <w:tabs>
        <w:tab w:val="right" w:leader="dot" w:pos="9299"/>
      </w:tabs>
      <w:jc w:val="left"/>
    </w:pPr>
    <w:rPr>
      <w:rFonts w:ascii="宋体"/>
      <w:szCs w:val="21"/>
    </w:rPr>
  </w:style>
  <w:style w:type="paragraph" w:styleId="affffa">
    <w:name w:val="index heading"/>
    <w:basedOn w:val="aff2"/>
    <w:next w:val="1b"/>
    <w:rsid w:val="0056366D"/>
    <w:pPr>
      <w:spacing w:before="120" w:after="120"/>
      <w:jc w:val="center"/>
    </w:pPr>
    <w:rPr>
      <w:rFonts w:ascii="Calibri" w:hAnsi="Calibri"/>
      <w:b/>
      <w:bCs/>
      <w:iCs/>
      <w:szCs w:val="20"/>
    </w:rPr>
  </w:style>
  <w:style w:type="paragraph" w:customStyle="1" w:styleId="affffb">
    <w:name w:val="三级无"/>
    <w:basedOn w:val="affff7"/>
    <w:rsid w:val="0056366D"/>
    <w:pPr>
      <w:spacing w:before="50" w:after="50"/>
      <w:jc w:val="left"/>
    </w:pPr>
    <w:rPr>
      <w:rFonts w:ascii="宋体" w:eastAsia="宋体"/>
      <w:szCs w:val="21"/>
    </w:rPr>
  </w:style>
  <w:style w:type="paragraph" w:customStyle="1" w:styleId="affffc">
    <w:name w:val="文献分类号"/>
    <w:rsid w:val="0056366D"/>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41">
    <w:name w:val="toc 4"/>
    <w:basedOn w:val="31"/>
    <w:uiPriority w:val="39"/>
    <w:rsid w:val="0056366D"/>
  </w:style>
  <w:style w:type="paragraph" w:customStyle="1" w:styleId="affffd">
    <w:name w:val="注：（正文）"/>
    <w:basedOn w:val="a"/>
    <w:next w:val="afff"/>
    <w:rsid w:val="0056366D"/>
    <w:pPr>
      <w:numPr>
        <w:numId w:val="0"/>
      </w:numPr>
      <w:ind w:left="726" w:hanging="363"/>
    </w:pPr>
    <w:rPr>
      <w:szCs w:val="18"/>
    </w:rPr>
  </w:style>
  <w:style w:type="paragraph" w:customStyle="1" w:styleId="affffe">
    <w:name w:val="发布部门"/>
    <w:next w:val="afff"/>
    <w:rsid w:val="0056366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styleId="afffe">
    <w:name w:val="Document Map"/>
    <w:basedOn w:val="aff2"/>
    <w:link w:val="18"/>
    <w:rsid w:val="0056366D"/>
    <w:rPr>
      <w:rFonts w:ascii="宋体" w:eastAsiaTheme="minorEastAsia" w:hAnsiTheme="minorHAnsi" w:cstheme="minorBidi"/>
      <w:sz w:val="18"/>
      <w:szCs w:val="18"/>
    </w:rPr>
  </w:style>
  <w:style w:type="character" w:customStyle="1" w:styleId="afffff">
    <w:name w:val="文档结构图 字符"/>
    <w:basedOn w:val="aff3"/>
    <w:uiPriority w:val="99"/>
    <w:semiHidden/>
    <w:rsid w:val="0056366D"/>
    <w:rPr>
      <w:rFonts w:ascii="Microsoft YaHei UI" w:eastAsia="Microsoft YaHei UI" w:hAnsi="Times New Roman" w:cs="Times New Roman"/>
      <w:sz w:val="18"/>
      <w:szCs w:val="18"/>
    </w:rPr>
  </w:style>
  <w:style w:type="paragraph" w:customStyle="1" w:styleId="reader-word-layer">
    <w:name w:val="reader-word-layer"/>
    <w:basedOn w:val="aff2"/>
    <w:rsid w:val="0056366D"/>
    <w:pPr>
      <w:widowControl/>
      <w:spacing w:before="100" w:beforeAutospacing="1" w:after="100" w:afterAutospacing="1"/>
      <w:jc w:val="left"/>
    </w:pPr>
    <w:rPr>
      <w:rFonts w:ascii="宋体" w:hAnsi="宋体" w:cs="宋体"/>
      <w:kern w:val="0"/>
      <w:sz w:val="24"/>
    </w:rPr>
  </w:style>
  <w:style w:type="paragraph" w:customStyle="1" w:styleId="a9">
    <w:name w:val="五级无标题条"/>
    <w:basedOn w:val="aff2"/>
    <w:rsid w:val="0056366D"/>
    <w:pPr>
      <w:numPr>
        <w:ilvl w:val="6"/>
        <w:numId w:val="5"/>
      </w:numPr>
    </w:pPr>
  </w:style>
  <w:style w:type="paragraph" w:styleId="afffff0">
    <w:name w:val="caption"/>
    <w:basedOn w:val="aff2"/>
    <w:next w:val="aff2"/>
    <w:qFormat/>
    <w:rsid w:val="0056366D"/>
    <w:pPr>
      <w:spacing w:before="152" w:after="160"/>
    </w:pPr>
    <w:rPr>
      <w:rFonts w:ascii="Arial" w:eastAsia="黑体" w:hAnsi="Arial" w:cs="Arial"/>
      <w:sz w:val="20"/>
      <w:szCs w:val="20"/>
    </w:rPr>
  </w:style>
  <w:style w:type="paragraph" w:styleId="afff3">
    <w:name w:val="Balloon Text"/>
    <w:basedOn w:val="aff2"/>
    <w:link w:val="13"/>
    <w:rsid w:val="0056366D"/>
    <w:rPr>
      <w:rFonts w:asciiTheme="minorHAnsi" w:eastAsiaTheme="minorEastAsia" w:hAnsiTheme="minorHAnsi" w:cstheme="minorBidi"/>
      <w:sz w:val="18"/>
      <w:szCs w:val="18"/>
    </w:rPr>
  </w:style>
  <w:style w:type="character" w:customStyle="1" w:styleId="afffff1">
    <w:name w:val="批注框文本 字符"/>
    <w:basedOn w:val="aff3"/>
    <w:uiPriority w:val="99"/>
    <w:semiHidden/>
    <w:rsid w:val="0056366D"/>
    <w:rPr>
      <w:rFonts w:ascii="Times New Roman" w:eastAsia="宋体" w:hAnsi="Times New Roman" w:cs="Times New Roman"/>
      <w:sz w:val="18"/>
      <w:szCs w:val="18"/>
    </w:rPr>
  </w:style>
  <w:style w:type="paragraph" w:styleId="82">
    <w:name w:val="index 8"/>
    <w:basedOn w:val="aff2"/>
    <w:next w:val="aff2"/>
    <w:rsid w:val="0056366D"/>
    <w:pPr>
      <w:ind w:left="1680" w:hanging="210"/>
      <w:jc w:val="left"/>
    </w:pPr>
    <w:rPr>
      <w:rFonts w:ascii="Calibri" w:hAnsi="Calibri"/>
      <w:sz w:val="20"/>
      <w:szCs w:val="20"/>
    </w:rPr>
  </w:style>
  <w:style w:type="paragraph" w:styleId="afffc">
    <w:name w:val="Date"/>
    <w:basedOn w:val="aff2"/>
    <w:next w:val="aff2"/>
    <w:link w:val="17"/>
    <w:rsid w:val="0056366D"/>
    <w:pPr>
      <w:ind w:leftChars="2500" w:left="100"/>
    </w:pPr>
    <w:rPr>
      <w:rFonts w:asciiTheme="minorHAnsi" w:eastAsiaTheme="minorEastAsia" w:hAnsiTheme="minorHAnsi" w:cstheme="minorBidi"/>
    </w:rPr>
  </w:style>
  <w:style w:type="character" w:customStyle="1" w:styleId="afffff2">
    <w:name w:val="日期 字符"/>
    <w:basedOn w:val="aff3"/>
    <w:uiPriority w:val="99"/>
    <w:semiHidden/>
    <w:rsid w:val="0056366D"/>
    <w:rPr>
      <w:rFonts w:ascii="Times New Roman" w:eastAsia="宋体" w:hAnsi="Times New Roman" w:cs="Times New Roman"/>
      <w:szCs w:val="24"/>
    </w:rPr>
  </w:style>
  <w:style w:type="paragraph" w:customStyle="1" w:styleId="af1">
    <w:name w:val="附录三级无"/>
    <w:basedOn w:val="afd"/>
    <w:rsid w:val="0056366D"/>
    <w:pPr>
      <w:numPr>
        <w:numId w:val="4"/>
      </w:numPr>
      <w:tabs>
        <w:tab w:val="left" w:pos="-1560"/>
      </w:tabs>
    </w:pPr>
    <w:rPr>
      <w:rFonts w:ascii="宋体" w:eastAsia="宋体"/>
      <w:szCs w:val="21"/>
    </w:rPr>
  </w:style>
  <w:style w:type="paragraph" w:customStyle="1" w:styleId="afffff3">
    <w:name w:val="数字编号列项（二级）"/>
    <w:rsid w:val="0056366D"/>
    <w:pPr>
      <w:ind w:leftChars="400" w:left="1260" w:hangingChars="200" w:hanging="420"/>
      <w:jc w:val="both"/>
    </w:pPr>
    <w:rPr>
      <w:rFonts w:ascii="宋体" w:eastAsia="宋体" w:hAnsi="Times New Roman" w:cs="Times New Roman"/>
      <w:kern w:val="0"/>
      <w:szCs w:val="20"/>
    </w:rPr>
  </w:style>
  <w:style w:type="paragraph" w:styleId="afffff4">
    <w:name w:val="annotation text"/>
    <w:basedOn w:val="aff2"/>
    <w:link w:val="afffff5"/>
    <w:unhideWhenUsed/>
    <w:rsid w:val="0056366D"/>
    <w:pPr>
      <w:jc w:val="left"/>
    </w:pPr>
  </w:style>
  <w:style w:type="character" w:customStyle="1" w:styleId="afffff5">
    <w:name w:val="批注文字 字符"/>
    <w:basedOn w:val="aff3"/>
    <w:link w:val="afffff4"/>
    <w:uiPriority w:val="99"/>
    <w:semiHidden/>
    <w:rsid w:val="0056366D"/>
    <w:rPr>
      <w:rFonts w:ascii="Times New Roman" w:eastAsia="宋体" w:hAnsi="Times New Roman" w:cs="Times New Roman"/>
      <w:szCs w:val="24"/>
    </w:rPr>
  </w:style>
  <w:style w:type="paragraph" w:styleId="afff8">
    <w:name w:val="annotation subject"/>
    <w:basedOn w:val="afffff4"/>
    <w:next w:val="afffff4"/>
    <w:link w:val="16"/>
    <w:rsid w:val="0056366D"/>
    <w:rPr>
      <w:rFonts w:asciiTheme="minorHAnsi" w:eastAsiaTheme="minorEastAsia" w:hAnsiTheme="minorHAnsi" w:cstheme="minorBidi"/>
      <w:b/>
      <w:bCs/>
    </w:rPr>
  </w:style>
  <w:style w:type="character" w:customStyle="1" w:styleId="afffff6">
    <w:name w:val="批注主题 字符"/>
    <w:basedOn w:val="afffff5"/>
    <w:uiPriority w:val="99"/>
    <w:semiHidden/>
    <w:rsid w:val="0056366D"/>
    <w:rPr>
      <w:rFonts w:ascii="Times New Roman" w:eastAsia="宋体" w:hAnsi="Times New Roman" w:cs="Times New Roman"/>
      <w:b/>
      <w:bCs/>
      <w:szCs w:val="24"/>
    </w:rPr>
  </w:style>
  <w:style w:type="paragraph" w:styleId="42">
    <w:name w:val="index 4"/>
    <w:basedOn w:val="aff2"/>
    <w:next w:val="aff2"/>
    <w:rsid w:val="0056366D"/>
    <w:pPr>
      <w:ind w:left="840" w:hanging="210"/>
      <w:jc w:val="left"/>
    </w:pPr>
    <w:rPr>
      <w:rFonts w:ascii="Calibri" w:hAnsi="Calibri"/>
      <w:sz w:val="20"/>
      <w:szCs w:val="20"/>
    </w:rPr>
  </w:style>
  <w:style w:type="paragraph" w:customStyle="1" w:styleId="aff1">
    <w:name w:val="首示例"/>
    <w:next w:val="afff"/>
    <w:link w:val="Char6"/>
    <w:qFormat/>
    <w:rsid w:val="0056366D"/>
    <w:pPr>
      <w:numPr>
        <w:numId w:val="6"/>
      </w:numPr>
      <w:tabs>
        <w:tab w:val="left" w:pos="360"/>
      </w:tabs>
      <w:ind w:firstLine="0"/>
    </w:pPr>
    <w:rPr>
      <w:rFonts w:ascii="宋体" w:hAnsi="宋体"/>
      <w:sz w:val="18"/>
      <w:szCs w:val="18"/>
    </w:rPr>
  </w:style>
  <w:style w:type="paragraph" w:styleId="afff4">
    <w:name w:val="Body Text"/>
    <w:basedOn w:val="aff2"/>
    <w:link w:val="14"/>
    <w:rsid w:val="0056366D"/>
    <w:pPr>
      <w:spacing w:after="120"/>
    </w:pPr>
    <w:rPr>
      <w:rFonts w:asciiTheme="minorHAnsi" w:eastAsiaTheme="minorEastAsia" w:hAnsiTheme="minorHAnsi" w:cstheme="minorBidi"/>
    </w:rPr>
  </w:style>
  <w:style w:type="character" w:customStyle="1" w:styleId="afffff7">
    <w:name w:val="正文文本 字符"/>
    <w:basedOn w:val="aff3"/>
    <w:uiPriority w:val="99"/>
    <w:semiHidden/>
    <w:rsid w:val="0056366D"/>
    <w:rPr>
      <w:rFonts w:ascii="Times New Roman" w:eastAsia="宋体" w:hAnsi="Times New Roman" w:cs="Times New Roman"/>
      <w:szCs w:val="24"/>
    </w:rPr>
  </w:style>
  <w:style w:type="paragraph" w:customStyle="1" w:styleId="afffff8">
    <w:name w:val="图表脚注"/>
    <w:next w:val="afff"/>
    <w:rsid w:val="0056366D"/>
    <w:pPr>
      <w:ind w:leftChars="200" w:left="300" w:hangingChars="100" w:hanging="100"/>
      <w:jc w:val="both"/>
    </w:pPr>
    <w:rPr>
      <w:rFonts w:ascii="宋体" w:eastAsia="宋体" w:hAnsi="Times New Roman" w:cs="Times New Roman"/>
      <w:kern w:val="0"/>
      <w:sz w:val="18"/>
      <w:szCs w:val="20"/>
    </w:rPr>
  </w:style>
  <w:style w:type="paragraph" w:customStyle="1" w:styleId="afffff9">
    <w:name w:val="列项说明"/>
    <w:basedOn w:val="aff2"/>
    <w:rsid w:val="0056366D"/>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编号列项（三级）"/>
    <w:rsid w:val="0056366D"/>
    <w:pPr>
      <w:tabs>
        <w:tab w:val="left" w:pos="0"/>
      </w:tabs>
      <w:ind w:left="1678" w:hanging="419"/>
    </w:pPr>
    <w:rPr>
      <w:rFonts w:ascii="宋体" w:eastAsia="宋体" w:hAnsi="Times New Roman" w:cs="Times New Roman"/>
      <w:kern w:val="0"/>
      <w:szCs w:val="20"/>
    </w:rPr>
  </w:style>
  <w:style w:type="paragraph" w:styleId="62">
    <w:name w:val="index 6"/>
    <w:basedOn w:val="aff2"/>
    <w:next w:val="aff2"/>
    <w:rsid w:val="0056366D"/>
    <w:pPr>
      <w:ind w:left="1260" w:hanging="210"/>
      <w:jc w:val="left"/>
    </w:pPr>
    <w:rPr>
      <w:rFonts w:ascii="Calibri" w:hAnsi="Calibri"/>
      <w:sz w:val="20"/>
      <w:szCs w:val="20"/>
    </w:rPr>
  </w:style>
  <w:style w:type="paragraph" w:styleId="TOC">
    <w:name w:val="TOC Heading"/>
    <w:basedOn w:val="1"/>
    <w:next w:val="aff2"/>
    <w:uiPriority w:val="39"/>
    <w:qFormat/>
    <w:rsid w:val="0056366D"/>
    <w:pPr>
      <w:widowControl/>
      <w:spacing w:before="480" w:after="0" w:line="276" w:lineRule="auto"/>
      <w:jc w:val="left"/>
      <w:outlineLvl w:val="9"/>
    </w:pPr>
    <w:rPr>
      <w:rFonts w:ascii="Cambria" w:hAnsi="Cambria"/>
      <w:color w:val="365F91"/>
      <w:kern w:val="0"/>
      <w:sz w:val="28"/>
      <w:szCs w:val="28"/>
    </w:rPr>
  </w:style>
  <w:style w:type="paragraph" w:customStyle="1" w:styleId="aff">
    <w:name w:val="附录五级条标题"/>
    <w:basedOn w:val="afe"/>
    <w:next w:val="afff"/>
    <w:rsid w:val="0056366D"/>
    <w:pPr>
      <w:numPr>
        <w:ilvl w:val="6"/>
      </w:numPr>
      <w:outlineLvl w:val="6"/>
    </w:pPr>
  </w:style>
  <w:style w:type="paragraph" w:customStyle="1" w:styleId="a3">
    <w:name w:val="附录图标号"/>
    <w:basedOn w:val="aff2"/>
    <w:rsid w:val="0056366D"/>
    <w:pPr>
      <w:keepNext/>
      <w:pageBreakBefore/>
      <w:widowControl/>
      <w:numPr>
        <w:numId w:val="7"/>
      </w:numPr>
      <w:spacing w:line="14" w:lineRule="exact"/>
      <w:ind w:left="0" w:firstLine="363"/>
      <w:jc w:val="center"/>
      <w:outlineLvl w:val="0"/>
    </w:pPr>
    <w:rPr>
      <w:color w:val="FFFFFF"/>
    </w:rPr>
  </w:style>
  <w:style w:type="paragraph" w:styleId="afffffb">
    <w:name w:val="Title"/>
    <w:basedOn w:val="aff2"/>
    <w:link w:val="afffffc"/>
    <w:qFormat/>
    <w:rsid w:val="0056366D"/>
    <w:pPr>
      <w:spacing w:before="240" w:after="60"/>
      <w:jc w:val="center"/>
      <w:outlineLvl w:val="0"/>
    </w:pPr>
    <w:rPr>
      <w:rFonts w:ascii="Arial" w:hAnsi="Arial" w:cs="Arial"/>
      <w:b/>
      <w:bCs/>
      <w:sz w:val="32"/>
      <w:szCs w:val="32"/>
    </w:rPr>
  </w:style>
  <w:style w:type="character" w:customStyle="1" w:styleId="afffffc">
    <w:name w:val="标题 字符"/>
    <w:basedOn w:val="aff3"/>
    <w:link w:val="afffffb"/>
    <w:rsid w:val="0056366D"/>
    <w:rPr>
      <w:rFonts w:ascii="Arial" w:eastAsia="宋体" w:hAnsi="Arial" w:cs="Arial"/>
      <w:b/>
      <w:bCs/>
      <w:sz w:val="32"/>
      <w:szCs w:val="32"/>
    </w:rPr>
  </w:style>
  <w:style w:type="paragraph" w:customStyle="1" w:styleId="Char8">
    <w:name w:val="Char"/>
    <w:basedOn w:val="aff2"/>
    <w:rsid w:val="0056366D"/>
    <w:pPr>
      <w:widowControl/>
      <w:spacing w:after="160" w:line="240" w:lineRule="exact"/>
      <w:jc w:val="left"/>
    </w:pPr>
    <w:rPr>
      <w:rFonts w:ascii="Arial" w:eastAsia="Times New Roman" w:hAnsi="Arial" w:cs="Verdana"/>
      <w:b/>
      <w:kern w:val="0"/>
      <w:sz w:val="24"/>
      <w:lang w:eastAsia="en-US"/>
    </w:rPr>
  </w:style>
  <w:style w:type="paragraph" w:customStyle="1" w:styleId="afffffd">
    <w:name w:val="标准书眉一"/>
    <w:rsid w:val="0056366D"/>
    <w:pPr>
      <w:jc w:val="both"/>
    </w:pPr>
    <w:rPr>
      <w:rFonts w:ascii="Times New Roman" w:eastAsia="宋体" w:hAnsi="Times New Roman" w:cs="Times New Roman"/>
      <w:kern w:val="0"/>
      <w:sz w:val="20"/>
      <w:szCs w:val="20"/>
    </w:rPr>
  </w:style>
  <w:style w:type="paragraph" w:styleId="32">
    <w:name w:val="index 3"/>
    <w:basedOn w:val="aff2"/>
    <w:next w:val="aff2"/>
    <w:rsid w:val="0056366D"/>
    <w:pPr>
      <w:ind w:left="630" w:hanging="210"/>
      <w:jc w:val="left"/>
    </w:pPr>
    <w:rPr>
      <w:rFonts w:ascii="Calibri" w:hAnsi="Calibri"/>
      <w:sz w:val="20"/>
      <w:szCs w:val="20"/>
    </w:rPr>
  </w:style>
  <w:style w:type="paragraph" w:styleId="afffffe">
    <w:name w:val="Normal (Web)"/>
    <w:basedOn w:val="aff2"/>
    <w:uiPriority w:val="99"/>
    <w:unhideWhenUsed/>
    <w:rsid w:val="0056366D"/>
    <w:pPr>
      <w:widowControl/>
      <w:spacing w:before="100" w:beforeAutospacing="1" w:after="100" w:afterAutospacing="1"/>
      <w:jc w:val="left"/>
    </w:pPr>
    <w:rPr>
      <w:rFonts w:ascii="宋体" w:hAnsi="宋体" w:cs="宋体"/>
      <w:kern w:val="0"/>
      <w:sz w:val="24"/>
    </w:rPr>
  </w:style>
  <w:style w:type="paragraph" w:customStyle="1" w:styleId="a2">
    <w:name w:val="附录数字编号列项（二级）"/>
    <w:qFormat/>
    <w:rsid w:val="0056366D"/>
    <w:pPr>
      <w:numPr>
        <w:ilvl w:val="1"/>
        <w:numId w:val="8"/>
      </w:numPr>
      <w:tabs>
        <w:tab w:val="left" w:pos="840"/>
      </w:tabs>
    </w:pPr>
    <w:rPr>
      <w:rFonts w:ascii="宋体" w:eastAsia="宋体" w:hAnsi="Times New Roman" w:cs="Times New Roman"/>
      <w:kern w:val="0"/>
      <w:szCs w:val="20"/>
    </w:rPr>
  </w:style>
  <w:style w:type="paragraph" w:styleId="affff0">
    <w:name w:val="Plain Text"/>
    <w:basedOn w:val="aff2"/>
    <w:link w:val="19"/>
    <w:rsid w:val="0056366D"/>
    <w:rPr>
      <w:rFonts w:ascii="宋体" w:eastAsiaTheme="minorEastAsia" w:hAnsi="Courier New" w:cs="Courier New"/>
      <w:szCs w:val="21"/>
    </w:rPr>
  </w:style>
  <w:style w:type="character" w:customStyle="1" w:styleId="affffff">
    <w:name w:val="纯文本 字符"/>
    <w:basedOn w:val="aff3"/>
    <w:uiPriority w:val="99"/>
    <w:semiHidden/>
    <w:rsid w:val="0056366D"/>
    <w:rPr>
      <w:rFonts w:asciiTheme="minorEastAsia" w:hAnsi="Courier New" w:cs="Courier New"/>
      <w:szCs w:val="24"/>
    </w:rPr>
  </w:style>
  <w:style w:type="paragraph" w:customStyle="1" w:styleId="23">
    <w:name w:val="封面标准英文名称2"/>
    <w:basedOn w:val="affffff0"/>
    <w:rsid w:val="0056366D"/>
    <w:pPr>
      <w:framePr w:w="9639" w:h="6917" w:hRule="exact" w:wrap="around" w:vAnchor="page" w:hAnchor="page" w:xAlign="center" w:y="4469" w:anchorLock="1"/>
      <w:textAlignment w:val="center"/>
    </w:pPr>
    <w:rPr>
      <w:rFonts w:eastAsia="黑体"/>
      <w:szCs w:val="28"/>
    </w:rPr>
  </w:style>
  <w:style w:type="paragraph" w:customStyle="1" w:styleId="GS1Bullet1">
    <w:name w:val="GS1_Bullet_1"/>
    <w:basedOn w:val="aff2"/>
    <w:rsid w:val="0056366D"/>
    <w:pPr>
      <w:widowControl/>
      <w:numPr>
        <w:numId w:val="9"/>
      </w:numPr>
      <w:tabs>
        <w:tab w:val="left" w:pos="1224"/>
      </w:tabs>
      <w:spacing w:before="120"/>
    </w:pPr>
    <w:rPr>
      <w:rFonts w:ascii="Arial" w:hAnsi="Arial"/>
      <w:spacing w:val="4"/>
      <w:kern w:val="22"/>
      <w:sz w:val="20"/>
      <w:lang w:val="en-GB" w:eastAsia="en-US"/>
    </w:rPr>
  </w:style>
  <w:style w:type="paragraph" w:customStyle="1" w:styleId="affffff1">
    <w:name w:val="标准书眉_偶数页"/>
    <w:basedOn w:val="affffff2"/>
    <w:next w:val="aff2"/>
    <w:rsid w:val="0056366D"/>
    <w:pPr>
      <w:jc w:val="left"/>
    </w:pPr>
  </w:style>
  <w:style w:type="paragraph" w:styleId="HTML8">
    <w:name w:val="HTML Address"/>
    <w:basedOn w:val="aff2"/>
    <w:link w:val="HTML9"/>
    <w:rsid w:val="0056366D"/>
    <w:rPr>
      <w:i/>
      <w:iCs/>
    </w:rPr>
  </w:style>
  <w:style w:type="character" w:customStyle="1" w:styleId="HTML9">
    <w:name w:val="HTML 地址 字符"/>
    <w:basedOn w:val="aff3"/>
    <w:link w:val="HTML8"/>
    <w:rsid w:val="0056366D"/>
    <w:rPr>
      <w:rFonts w:ascii="Times New Roman" w:eastAsia="宋体" w:hAnsi="Times New Roman" w:cs="Times New Roman"/>
      <w:i/>
      <w:iCs/>
      <w:szCs w:val="24"/>
    </w:rPr>
  </w:style>
  <w:style w:type="paragraph" w:customStyle="1" w:styleId="affffff3">
    <w:name w:val="示例后文字"/>
    <w:basedOn w:val="afff"/>
    <w:next w:val="afff"/>
    <w:qFormat/>
    <w:rsid w:val="0056366D"/>
    <w:pPr>
      <w:tabs>
        <w:tab w:val="center" w:pos="4201"/>
        <w:tab w:val="right" w:leader="dot" w:pos="9298"/>
      </w:tabs>
      <w:ind w:firstLine="360"/>
    </w:pPr>
    <w:rPr>
      <w:rFonts w:eastAsia="宋体" w:hAnsi="Times New Roman" w:cs="Times New Roman"/>
      <w:kern w:val="0"/>
      <w:sz w:val="18"/>
      <w:szCs w:val="20"/>
    </w:rPr>
  </w:style>
  <w:style w:type="paragraph" w:customStyle="1" w:styleId="affffff4">
    <w:name w:val="封面标准文稿类别"/>
    <w:rsid w:val="0056366D"/>
    <w:pPr>
      <w:spacing w:before="440" w:line="400" w:lineRule="exact"/>
      <w:jc w:val="center"/>
    </w:pPr>
    <w:rPr>
      <w:rFonts w:ascii="宋体" w:eastAsia="宋体" w:hAnsi="Times New Roman" w:cs="Times New Roman"/>
      <w:kern w:val="0"/>
      <w:sz w:val="24"/>
      <w:szCs w:val="20"/>
    </w:rPr>
  </w:style>
  <w:style w:type="paragraph" w:customStyle="1" w:styleId="affffff5">
    <w:name w:val="五级无"/>
    <w:basedOn w:val="affffff6"/>
    <w:rsid w:val="0056366D"/>
    <w:pPr>
      <w:spacing w:before="50" w:after="50"/>
      <w:jc w:val="left"/>
    </w:pPr>
    <w:rPr>
      <w:rFonts w:ascii="宋体" w:eastAsia="宋体"/>
      <w:szCs w:val="21"/>
    </w:rPr>
  </w:style>
  <w:style w:type="paragraph" w:customStyle="1" w:styleId="aff0">
    <w:name w:val="注×：（正文）"/>
    <w:rsid w:val="0056366D"/>
    <w:pPr>
      <w:numPr>
        <w:numId w:val="10"/>
      </w:numPr>
      <w:jc w:val="both"/>
    </w:pPr>
    <w:rPr>
      <w:rFonts w:ascii="宋体" w:eastAsia="宋体" w:hAnsi="Times New Roman" w:cs="Times New Roman"/>
      <w:kern w:val="0"/>
      <w:sz w:val="18"/>
      <w:szCs w:val="18"/>
    </w:rPr>
  </w:style>
  <w:style w:type="paragraph" w:customStyle="1" w:styleId="1c">
    <w:name w:val="封面标准号1"/>
    <w:rsid w:val="0056366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7">
    <w:name w:val="正文公式编号制表符"/>
    <w:basedOn w:val="afff"/>
    <w:next w:val="afff"/>
    <w:qFormat/>
    <w:rsid w:val="0056366D"/>
    <w:pPr>
      <w:tabs>
        <w:tab w:val="center" w:pos="4201"/>
        <w:tab w:val="right" w:leader="dot" w:pos="9298"/>
      </w:tabs>
      <w:ind w:firstLineChars="0" w:firstLine="0"/>
    </w:pPr>
    <w:rPr>
      <w:rFonts w:eastAsia="宋体" w:hAnsi="Times New Roman" w:cs="Times New Roman"/>
      <w:kern w:val="0"/>
      <w:szCs w:val="20"/>
    </w:rPr>
  </w:style>
  <w:style w:type="paragraph" w:customStyle="1" w:styleId="24">
    <w:name w:val="封面标准号2"/>
    <w:basedOn w:val="1c"/>
    <w:rsid w:val="0056366D"/>
    <w:pPr>
      <w:framePr w:w="9138" w:h="1244" w:hRule="exact" w:wrap="around" w:vAnchor="page" w:hAnchor="margin" w:y="2908"/>
      <w:adjustRightInd w:val="0"/>
      <w:spacing w:before="357" w:line="280" w:lineRule="exact"/>
    </w:pPr>
  </w:style>
  <w:style w:type="paragraph" w:styleId="92">
    <w:name w:val="index 9"/>
    <w:basedOn w:val="aff2"/>
    <w:next w:val="aff2"/>
    <w:rsid w:val="0056366D"/>
    <w:pPr>
      <w:ind w:left="1890" w:hanging="210"/>
      <w:jc w:val="left"/>
    </w:pPr>
    <w:rPr>
      <w:rFonts w:ascii="Calibri" w:hAnsi="Calibri"/>
      <w:sz w:val="20"/>
      <w:szCs w:val="20"/>
    </w:rPr>
  </w:style>
  <w:style w:type="paragraph" w:customStyle="1" w:styleId="affffff8">
    <w:name w:val="标准标志"/>
    <w:next w:val="aff2"/>
    <w:rsid w:val="0056366D"/>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1">
    <w:name w:val="附录字母编号列项（一级）"/>
    <w:qFormat/>
    <w:rsid w:val="0056366D"/>
    <w:pPr>
      <w:numPr>
        <w:numId w:val="8"/>
      </w:numPr>
      <w:tabs>
        <w:tab w:val="left" w:pos="839"/>
      </w:tabs>
    </w:pPr>
    <w:rPr>
      <w:rFonts w:ascii="宋体" w:eastAsia="宋体" w:hAnsi="Times New Roman" w:cs="Times New Roman"/>
      <w:kern w:val="0"/>
      <w:szCs w:val="20"/>
    </w:rPr>
  </w:style>
  <w:style w:type="paragraph" w:customStyle="1" w:styleId="a5">
    <w:name w:val="一级无标题条"/>
    <w:basedOn w:val="aff2"/>
    <w:rsid w:val="0056366D"/>
    <w:pPr>
      <w:numPr>
        <w:ilvl w:val="2"/>
        <w:numId w:val="5"/>
      </w:numPr>
    </w:pPr>
  </w:style>
  <w:style w:type="paragraph" w:styleId="affff2">
    <w:name w:val="endnote text"/>
    <w:basedOn w:val="aff2"/>
    <w:link w:val="1a"/>
    <w:rsid w:val="0056366D"/>
    <w:pPr>
      <w:snapToGrid w:val="0"/>
      <w:jc w:val="left"/>
    </w:pPr>
    <w:rPr>
      <w:rFonts w:asciiTheme="minorHAnsi" w:eastAsiaTheme="minorEastAsia" w:hAnsiTheme="minorHAnsi" w:cstheme="minorBidi"/>
    </w:rPr>
  </w:style>
  <w:style w:type="character" w:customStyle="1" w:styleId="affffff9">
    <w:name w:val="尾注文本 字符"/>
    <w:basedOn w:val="aff3"/>
    <w:uiPriority w:val="99"/>
    <w:semiHidden/>
    <w:rsid w:val="0056366D"/>
    <w:rPr>
      <w:rFonts w:ascii="Times New Roman" w:eastAsia="宋体" w:hAnsi="Times New Roman" w:cs="Times New Roman"/>
      <w:szCs w:val="24"/>
    </w:rPr>
  </w:style>
  <w:style w:type="paragraph" w:styleId="25">
    <w:name w:val="index 2"/>
    <w:basedOn w:val="aff2"/>
    <w:next w:val="aff2"/>
    <w:rsid w:val="0056366D"/>
    <w:pPr>
      <w:ind w:left="420" w:hanging="210"/>
      <w:jc w:val="left"/>
    </w:pPr>
    <w:rPr>
      <w:rFonts w:ascii="Calibri" w:hAnsi="Calibri"/>
      <w:sz w:val="20"/>
      <w:szCs w:val="20"/>
    </w:rPr>
  </w:style>
  <w:style w:type="paragraph" w:customStyle="1" w:styleId="26">
    <w:name w:val="封面标准文稿编辑信息2"/>
    <w:basedOn w:val="affffffa"/>
    <w:rsid w:val="0056366D"/>
    <w:pPr>
      <w:framePr w:w="9639" w:h="6917" w:hRule="exact" w:wrap="around" w:vAnchor="page" w:hAnchor="page" w:xAlign="center" w:y="4469" w:anchorLock="1"/>
      <w:widowControl w:val="0"/>
      <w:spacing w:after="160"/>
      <w:textAlignment w:val="center"/>
    </w:pPr>
    <w:rPr>
      <w:szCs w:val="28"/>
    </w:rPr>
  </w:style>
  <w:style w:type="paragraph" w:customStyle="1" w:styleId="af2">
    <w:name w:val="附录四级无"/>
    <w:basedOn w:val="afe"/>
    <w:rsid w:val="0056366D"/>
    <w:pPr>
      <w:numPr>
        <w:numId w:val="4"/>
      </w:numPr>
      <w:tabs>
        <w:tab w:val="left" w:pos="-851"/>
      </w:tabs>
    </w:pPr>
    <w:rPr>
      <w:rFonts w:ascii="宋体" w:eastAsia="宋体"/>
      <w:szCs w:val="21"/>
    </w:rPr>
  </w:style>
  <w:style w:type="paragraph" w:customStyle="1" w:styleId="affffffb">
    <w:name w:val="封面标准代替信息"/>
    <w:basedOn w:val="24"/>
    <w:rsid w:val="0056366D"/>
    <w:pPr>
      <w:framePr w:wrap="around"/>
      <w:spacing w:before="57"/>
    </w:pPr>
    <w:rPr>
      <w:rFonts w:ascii="宋体"/>
      <w:sz w:val="21"/>
    </w:rPr>
  </w:style>
  <w:style w:type="paragraph" w:styleId="81">
    <w:name w:val="toc 8"/>
    <w:basedOn w:val="71"/>
    <w:uiPriority w:val="39"/>
    <w:rsid w:val="0056366D"/>
  </w:style>
  <w:style w:type="paragraph" w:styleId="HTML7">
    <w:name w:val="HTML Preformatted"/>
    <w:basedOn w:val="aff2"/>
    <w:link w:val="HTML10"/>
    <w:uiPriority w:val="99"/>
    <w:rsid w:val="0056366D"/>
    <w:rPr>
      <w:rFonts w:ascii="Courier New" w:eastAsiaTheme="minorEastAsia" w:hAnsi="Courier New" w:cs="Courier New"/>
      <w:szCs w:val="22"/>
    </w:rPr>
  </w:style>
  <w:style w:type="character" w:customStyle="1" w:styleId="HTMLa">
    <w:name w:val="HTML 预设格式 字符"/>
    <w:basedOn w:val="aff3"/>
    <w:uiPriority w:val="99"/>
    <w:semiHidden/>
    <w:rsid w:val="0056366D"/>
    <w:rPr>
      <w:rFonts w:ascii="Courier New" w:eastAsia="宋体" w:hAnsi="Courier New" w:cs="Courier New"/>
      <w:sz w:val="20"/>
      <w:szCs w:val="20"/>
    </w:rPr>
  </w:style>
  <w:style w:type="paragraph" w:customStyle="1" w:styleId="af6">
    <w:name w:val="列项——（一级）"/>
    <w:rsid w:val="0056366D"/>
    <w:pPr>
      <w:widowControl w:val="0"/>
      <w:numPr>
        <w:numId w:val="11"/>
      </w:numPr>
      <w:jc w:val="both"/>
    </w:pPr>
    <w:rPr>
      <w:rFonts w:ascii="宋体" w:eastAsia="宋体" w:hAnsi="Times New Roman" w:cs="Times New Roman"/>
      <w:kern w:val="0"/>
      <w:szCs w:val="20"/>
    </w:rPr>
  </w:style>
  <w:style w:type="paragraph" w:customStyle="1" w:styleId="ad">
    <w:name w:val="附录表标号"/>
    <w:basedOn w:val="aff2"/>
    <w:next w:val="afff"/>
    <w:rsid w:val="0056366D"/>
    <w:pPr>
      <w:numPr>
        <w:numId w:val="12"/>
      </w:numPr>
      <w:spacing w:line="14" w:lineRule="exact"/>
      <w:ind w:left="811" w:hanging="448"/>
      <w:jc w:val="center"/>
      <w:outlineLvl w:val="0"/>
    </w:pPr>
    <w:rPr>
      <w:color w:val="FFFFFF"/>
    </w:rPr>
  </w:style>
  <w:style w:type="paragraph" w:styleId="31">
    <w:name w:val="toc 3"/>
    <w:basedOn w:val="20"/>
    <w:uiPriority w:val="39"/>
    <w:qFormat/>
    <w:rsid w:val="0056366D"/>
  </w:style>
  <w:style w:type="paragraph" w:customStyle="1" w:styleId="affffffc">
    <w:name w:val="图标脚注说明"/>
    <w:basedOn w:val="afff"/>
    <w:rsid w:val="0056366D"/>
    <w:pPr>
      <w:tabs>
        <w:tab w:val="center" w:pos="4201"/>
        <w:tab w:val="right" w:leader="dot" w:pos="9298"/>
      </w:tabs>
      <w:ind w:left="840" w:firstLineChars="0" w:hanging="420"/>
    </w:pPr>
    <w:rPr>
      <w:rFonts w:eastAsia="宋体" w:hAnsi="Times New Roman" w:cs="Times New Roman"/>
      <w:kern w:val="0"/>
      <w:sz w:val="18"/>
      <w:szCs w:val="18"/>
    </w:rPr>
  </w:style>
  <w:style w:type="paragraph" w:styleId="61">
    <w:name w:val="toc 6"/>
    <w:basedOn w:val="52"/>
    <w:uiPriority w:val="39"/>
    <w:rsid w:val="0056366D"/>
  </w:style>
  <w:style w:type="paragraph" w:customStyle="1" w:styleId="affffffd">
    <w:name w:val="实施日期"/>
    <w:basedOn w:val="affffffe"/>
    <w:rsid w:val="0056366D"/>
    <w:pPr>
      <w:framePr w:hSpace="0" w:wrap="around" w:xAlign="right"/>
      <w:jc w:val="right"/>
    </w:pPr>
  </w:style>
  <w:style w:type="paragraph" w:customStyle="1" w:styleId="af0">
    <w:name w:val="附录二级无"/>
    <w:basedOn w:val="afc"/>
    <w:rsid w:val="0056366D"/>
    <w:pPr>
      <w:numPr>
        <w:numId w:val="4"/>
      </w:numPr>
      <w:tabs>
        <w:tab w:val="left" w:pos="-2127"/>
      </w:tabs>
    </w:pPr>
    <w:rPr>
      <w:rFonts w:ascii="宋体" w:eastAsia="宋体"/>
      <w:szCs w:val="21"/>
    </w:rPr>
  </w:style>
  <w:style w:type="paragraph" w:customStyle="1" w:styleId="afffffff">
    <w:name w:val="参考文献、索引标题"/>
    <w:basedOn w:val="affb"/>
    <w:next w:val="aff2"/>
    <w:rsid w:val="0056366D"/>
    <w:pPr>
      <w:spacing w:after="200"/>
    </w:pPr>
    <w:rPr>
      <w:sz w:val="21"/>
    </w:rPr>
  </w:style>
  <w:style w:type="paragraph" w:customStyle="1" w:styleId="afffffff0">
    <w:name w:val="列项说明数字编号"/>
    <w:rsid w:val="0056366D"/>
    <w:pPr>
      <w:ind w:leftChars="400" w:left="600" w:hangingChars="200" w:hanging="200"/>
    </w:pPr>
    <w:rPr>
      <w:rFonts w:ascii="宋体" w:eastAsia="宋体" w:hAnsi="Times New Roman" w:cs="Times New Roman"/>
      <w:kern w:val="0"/>
      <w:szCs w:val="20"/>
    </w:rPr>
  </w:style>
  <w:style w:type="paragraph" w:customStyle="1" w:styleId="ab">
    <w:name w:val="示例"/>
    <w:next w:val="afff"/>
    <w:rsid w:val="0056366D"/>
    <w:pPr>
      <w:numPr>
        <w:numId w:val="13"/>
      </w:numPr>
      <w:tabs>
        <w:tab w:val="left" w:pos="1120"/>
      </w:tabs>
      <w:jc w:val="both"/>
    </w:pPr>
    <w:rPr>
      <w:rFonts w:ascii="宋体" w:eastAsia="宋体" w:hAnsi="Times New Roman" w:cs="Times New Roman"/>
      <w:kern w:val="0"/>
      <w:sz w:val="18"/>
      <w:szCs w:val="20"/>
    </w:rPr>
  </w:style>
  <w:style w:type="paragraph" w:customStyle="1" w:styleId="ac">
    <w:name w:val="列项·"/>
    <w:rsid w:val="0056366D"/>
    <w:pPr>
      <w:numPr>
        <w:numId w:val="14"/>
      </w:numPr>
      <w:tabs>
        <w:tab w:val="left" w:pos="840"/>
        <w:tab w:val="left" w:pos="1140"/>
      </w:tabs>
      <w:jc w:val="both"/>
    </w:pPr>
    <w:rPr>
      <w:rFonts w:ascii="宋体" w:eastAsia="宋体" w:hAnsi="Times New Roman" w:cs="Times New Roman"/>
      <w:kern w:val="0"/>
      <w:szCs w:val="20"/>
    </w:rPr>
  </w:style>
  <w:style w:type="paragraph" w:customStyle="1" w:styleId="af">
    <w:name w:val="附录一级无"/>
    <w:basedOn w:val="afb"/>
    <w:rsid w:val="0056366D"/>
    <w:pPr>
      <w:numPr>
        <w:numId w:val="4"/>
      </w:numPr>
      <w:tabs>
        <w:tab w:val="left" w:pos="-2693"/>
      </w:tabs>
    </w:pPr>
    <w:rPr>
      <w:rFonts w:ascii="宋体" w:eastAsia="宋体"/>
      <w:szCs w:val="21"/>
    </w:rPr>
  </w:style>
  <w:style w:type="paragraph" w:customStyle="1" w:styleId="a">
    <w:name w:val="注："/>
    <w:next w:val="afff"/>
    <w:rsid w:val="0056366D"/>
    <w:pPr>
      <w:widowControl w:val="0"/>
      <w:numPr>
        <w:numId w:val="15"/>
      </w:numPr>
      <w:tabs>
        <w:tab w:val="left" w:pos="1140"/>
      </w:tabs>
      <w:autoSpaceDE w:val="0"/>
      <w:autoSpaceDN w:val="0"/>
      <w:jc w:val="both"/>
    </w:pPr>
    <w:rPr>
      <w:rFonts w:ascii="宋体" w:eastAsia="宋体" w:hAnsi="Times New Roman" w:cs="Times New Roman"/>
      <w:kern w:val="0"/>
      <w:sz w:val="18"/>
      <w:szCs w:val="20"/>
    </w:rPr>
  </w:style>
  <w:style w:type="paragraph" w:customStyle="1" w:styleId="affff7">
    <w:name w:val="三级条标题"/>
    <w:basedOn w:val="affe"/>
    <w:next w:val="afff"/>
    <w:rsid w:val="0056366D"/>
    <w:pPr>
      <w:outlineLvl w:val="4"/>
    </w:pPr>
    <w:rPr>
      <w:rFonts w:hAnsi="Times New Roman" w:cs="Times New Roman"/>
      <w:kern w:val="0"/>
      <w:szCs w:val="20"/>
    </w:rPr>
  </w:style>
  <w:style w:type="paragraph" w:customStyle="1" w:styleId="afffffff1">
    <w:name w:val="标准书脚_奇数页"/>
    <w:rsid w:val="0056366D"/>
    <w:pPr>
      <w:spacing w:before="120"/>
      <w:jc w:val="right"/>
    </w:pPr>
    <w:rPr>
      <w:rFonts w:ascii="Times New Roman" w:eastAsia="宋体" w:hAnsi="Times New Roman" w:cs="Times New Roman"/>
      <w:kern w:val="0"/>
      <w:sz w:val="18"/>
      <w:szCs w:val="20"/>
    </w:rPr>
  </w:style>
  <w:style w:type="paragraph" w:customStyle="1" w:styleId="afffffff2">
    <w:name w:val="标准称谓"/>
    <w:next w:val="aff2"/>
    <w:rsid w:val="0056366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CharChar2Char1CharCharCharCharCharCharCharCharCharCharCharChar">
    <w:name w:val="Char Char2 Char1 Char Char Char Char Char Char Char Char Char Char Char Char"/>
    <w:basedOn w:val="aff2"/>
    <w:rsid w:val="0056366D"/>
    <w:pPr>
      <w:widowControl/>
      <w:spacing w:after="160" w:line="240" w:lineRule="exact"/>
      <w:jc w:val="left"/>
    </w:pPr>
    <w:rPr>
      <w:rFonts w:ascii="Arial" w:eastAsia="Times New Roman" w:hAnsi="Arial" w:cs="Verdana"/>
      <w:b/>
      <w:kern w:val="0"/>
      <w:sz w:val="24"/>
      <w:lang w:eastAsia="en-US"/>
    </w:rPr>
  </w:style>
  <w:style w:type="paragraph" w:customStyle="1" w:styleId="afffffff3">
    <w:name w:val="无标题条"/>
    <w:next w:val="afff"/>
    <w:rsid w:val="0056366D"/>
    <w:pPr>
      <w:jc w:val="both"/>
    </w:pPr>
    <w:rPr>
      <w:rFonts w:ascii="Times New Roman" w:eastAsia="宋体" w:hAnsi="Times New Roman" w:cs="Times New Roman"/>
      <w:kern w:val="0"/>
      <w:szCs w:val="20"/>
    </w:rPr>
  </w:style>
  <w:style w:type="paragraph" w:customStyle="1" w:styleId="afffffff4">
    <w:name w:val="标准书脚_偶数页"/>
    <w:rsid w:val="0056366D"/>
    <w:pPr>
      <w:spacing w:before="120"/>
    </w:pPr>
    <w:rPr>
      <w:rFonts w:ascii="Times New Roman" w:eastAsia="宋体" w:hAnsi="Times New Roman" w:cs="Times New Roman"/>
      <w:kern w:val="0"/>
      <w:sz w:val="18"/>
      <w:szCs w:val="20"/>
    </w:rPr>
  </w:style>
  <w:style w:type="paragraph" w:customStyle="1" w:styleId="afffffff5">
    <w:name w:val="其他标准称谓"/>
    <w:rsid w:val="0056366D"/>
    <w:pPr>
      <w:spacing w:line="0" w:lineRule="atLeast"/>
      <w:jc w:val="distribute"/>
    </w:pPr>
    <w:rPr>
      <w:rFonts w:ascii="黑体" w:eastAsia="黑体" w:hAnsi="宋体" w:cs="Times New Roman"/>
      <w:kern w:val="0"/>
      <w:sz w:val="52"/>
      <w:szCs w:val="20"/>
    </w:rPr>
  </w:style>
  <w:style w:type="paragraph" w:customStyle="1" w:styleId="affffff6">
    <w:name w:val="五级条标题"/>
    <w:basedOn w:val="affff6"/>
    <w:next w:val="afff"/>
    <w:rsid w:val="0056366D"/>
    <w:pPr>
      <w:outlineLvl w:val="6"/>
    </w:pPr>
  </w:style>
  <w:style w:type="paragraph" w:customStyle="1" w:styleId="afffffff6">
    <w:name w:val="封面标准名称"/>
    <w:rsid w:val="0056366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b">
    <w:name w:val="附录一级条标题"/>
    <w:basedOn w:val="afa"/>
    <w:next w:val="afff"/>
    <w:rsid w:val="0056366D"/>
    <w:pPr>
      <w:numPr>
        <w:ilvl w:val="2"/>
      </w:numPr>
      <w:autoSpaceDN w:val="0"/>
      <w:spacing w:beforeLines="0" w:before="0" w:afterLines="0" w:after="0"/>
      <w:outlineLvl w:val="2"/>
    </w:pPr>
  </w:style>
  <w:style w:type="paragraph" w:customStyle="1" w:styleId="afa">
    <w:name w:val="附录章标题"/>
    <w:next w:val="afff"/>
    <w:rsid w:val="0056366D"/>
    <w:pPr>
      <w:numPr>
        <w:ilvl w:val="1"/>
        <w:numId w:val="2"/>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7">
    <w:name w:val="其他标准标志"/>
    <w:basedOn w:val="affffff8"/>
    <w:rsid w:val="0056366D"/>
    <w:pPr>
      <w:framePr w:w="6101" w:h="1389" w:hRule="exact" w:hSpace="181" w:vSpace="181" w:wrap="around" w:vAnchor="page" w:hAnchor="page" w:x="4673" w:y="942"/>
    </w:pPr>
    <w:rPr>
      <w:szCs w:val="96"/>
    </w:rPr>
  </w:style>
  <w:style w:type="paragraph" w:customStyle="1" w:styleId="a0">
    <w:name w:val="正文图标题"/>
    <w:next w:val="afff"/>
    <w:rsid w:val="0056366D"/>
    <w:pPr>
      <w:numPr>
        <w:numId w:val="16"/>
      </w:numPr>
      <w:jc w:val="center"/>
    </w:pPr>
    <w:rPr>
      <w:rFonts w:ascii="黑体" w:eastAsia="黑体" w:hAnsi="Times New Roman" w:cs="Times New Roman"/>
      <w:kern w:val="0"/>
      <w:szCs w:val="20"/>
    </w:rPr>
  </w:style>
  <w:style w:type="paragraph" w:customStyle="1" w:styleId="affffff2">
    <w:name w:val="标准书眉_奇数页"/>
    <w:next w:val="aff2"/>
    <w:rsid w:val="0056366D"/>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d">
    <w:name w:val="附录三级条标题"/>
    <w:basedOn w:val="afc"/>
    <w:next w:val="afff"/>
    <w:rsid w:val="0056366D"/>
    <w:pPr>
      <w:numPr>
        <w:ilvl w:val="4"/>
      </w:numPr>
      <w:outlineLvl w:val="4"/>
    </w:pPr>
  </w:style>
  <w:style w:type="paragraph" w:customStyle="1" w:styleId="a4">
    <w:name w:val="图表脚注说明"/>
    <w:basedOn w:val="aff2"/>
    <w:rsid w:val="0056366D"/>
    <w:pPr>
      <w:numPr>
        <w:numId w:val="17"/>
      </w:numPr>
    </w:pPr>
    <w:rPr>
      <w:rFonts w:ascii="宋体"/>
      <w:sz w:val="18"/>
      <w:szCs w:val="18"/>
    </w:rPr>
  </w:style>
  <w:style w:type="paragraph" w:customStyle="1" w:styleId="affffff0">
    <w:name w:val="封面标准英文名称"/>
    <w:rsid w:val="0056366D"/>
    <w:pPr>
      <w:widowControl w:val="0"/>
      <w:spacing w:before="370" w:line="400" w:lineRule="exact"/>
      <w:jc w:val="center"/>
    </w:pPr>
    <w:rPr>
      <w:rFonts w:ascii="Times New Roman" w:eastAsia="宋体" w:hAnsi="Times New Roman" w:cs="Times New Roman"/>
      <w:kern w:val="0"/>
      <w:sz w:val="28"/>
      <w:szCs w:val="20"/>
    </w:rPr>
  </w:style>
  <w:style w:type="paragraph" w:customStyle="1" w:styleId="af9">
    <w:name w:val="附录标识"/>
    <w:basedOn w:val="affb"/>
    <w:rsid w:val="0056366D"/>
    <w:pPr>
      <w:numPr>
        <w:numId w:val="2"/>
      </w:numPr>
      <w:tabs>
        <w:tab w:val="left" w:pos="6405"/>
      </w:tabs>
      <w:spacing w:after="200"/>
    </w:pPr>
    <w:rPr>
      <w:sz w:val="21"/>
    </w:rPr>
  </w:style>
  <w:style w:type="paragraph" w:customStyle="1" w:styleId="27">
    <w:name w:val="封面标准文稿类别2"/>
    <w:basedOn w:val="affffff4"/>
    <w:rsid w:val="0056366D"/>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e">
    <w:name w:val="附录四级条标题"/>
    <w:basedOn w:val="afd"/>
    <w:next w:val="afff"/>
    <w:rsid w:val="0056366D"/>
    <w:pPr>
      <w:numPr>
        <w:ilvl w:val="5"/>
      </w:numPr>
      <w:outlineLvl w:val="5"/>
    </w:pPr>
  </w:style>
  <w:style w:type="paragraph" w:customStyle="1" w:styleId="af5">
    <w:name w:val="示例×："/>
    <w:basedOn w:val="affd"/>
    <w:qFormat/>
    <w:rsid w:val="0056366D"/>
    <w:pPr>
      <w:numPr>
        <w:numId w:val="18"/>
      </w:numPr>
      <w:spacing w:beforeLines="0" w:before="0" w:afterLines="0" w:after="0"/>
      <w:outlineLvl w:val="9"/>
    </w:pPr>
    <w:rPr>
      <w:rFonts w:ascii="宋体" w:eastAsia="宋体" w:hAnsi="Times New Roman" w:cs="Times New Roman"/>
      <w:kern w:val="0"/>
      <w:sz w:val="18"/>
      <w:szCs w:val="18"/>
    </w:rPr>
  </w:style>
  <w:style w:type="paragraph" w:customStyle="1" w:styleId="affffffe">
    <w:name w:val="发布日期"/>
    <w:rsid w:val="0056366D"/>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8">
    <w:name w:val="封面正文"/>
    <w:rsid w:val="0056366D"/>
    <w:pPr>
      <w:jc w:val="both"/>
    </w:pPr>
    <w:rPr>
      <w:rFonts w:ascii="Times New Roman" w:eastAsia="宋体" w:hAnsi="Times New Roman" w:cs="Times New Roman"/>
      <w:kern w:val="0"/>
      <w:sz w:val="20"/>
      <w:szCs w:val="20"/>
    </w:rPr>
  </w:style>
  <w:style w:type="paragraph" w:customStyle="1" w:styleId="afffffff9">
    <w:name w:val="字母编号列项（一级）"/>
    <w:rsid w:val="0056366D"/>
    <w:pPr>
      <w:ind w:leftChars="200" w:left="840" w:hangingChars="200" w:hanging="420"/>
      <w:jc w:val="both"/>
    </w:pPr>
    <w:rPr>
      <w:rFonts w:ascii="宋体" w:eastAsia="宋体" w:hAnsi="Times New Roman" w:cs="Times New Roman"/>
      <w:kern w:val="0"/>
      <w:szCs w:val="20"/>
    </w:rPr>
  </w:style>
  <w:style w:type="paragraph" w:styleId="afffffffa">
    <w:name w:val="List Paragraph"/>
    <w:basedOn w:val="aff2"/>
    <w:uiPriority w:val="34"/>
    <w:qFormat/>
    <w:rsid w:val="0056366D"/>
    <w:pPr>
      <w:ind w:firstLineChars="200" w:firstLine="420"/>
    </w:pPr>
  </w:style>
  <w:style w:type="paragraph" w:customStyle="1" w:styleId="af3">
    <w:name w:val="附录五级无"/>
    <w:basedOn w:val="aff"/>
    <w:rsid w:val="0056366D"/>
    <w:pPr>
      <w:numPr>
        <w:numId w:val="4"/>
      </w:numPr>
      <w:tabs>
        <w:tab w:val="left" w:pos="-284"/>
      </w:tabs>
    </w:pPr>
    <w:rPr>
      <w:rFonts w:ascii="宋体" w:eastAsia="宋体"/>
      <w:szCs w:val="21"/>
    </w:rPr>
  </w:style>
  <w:style w:type="paragraph" w:customStyle="1" w:styleId="a6">
    <w:name w:val="二级无标题条"/>
    <w:basedOn w:val="aff2"/>
    <w:rsid w:val="0056366D"/>
    <w:pPr>
      <w:numPr>
        <w:ilvl w:val="3"/>
        <w:numId w:val="5"/>
      </w:numPr>
    </w:pPr>
  </w:style>
  <w:style w:type="paragraph" w:customStyle="1" w:styleId="af7">
    <w:name w:val="列项●（二级）"/>
    <w:rsid w:val="0056366D"/>
    <w:pPr>
      <w:numPr>
        <w:ilvl w:val="1"/>
        <w:numId w:val="11"/>
      </w:numPr>
      <w:tabs>
        <w:tab w:val="left" w:pos="760"/>
        <w:tab w:val="left" w:pos="840"/>
      </w:tabs>
      <w:jc w:val="both"/>
    </w:pPr>
    <w:rPr>
      <w:rFonts w:ascii="宋体" w:eastAsia="宋体" w:hAnsi="Times New Roman" w:cs="Times New Roman"/>
      <w:kern w:val="0"/>
      <w:szCs w:val="20"/>
    </w:rPr>
  </w:style>
  <w:style w:type="paragraph" w:customStyle="1" w:styleId="afffffffb">
    <w:name w:val="其他实施日期"/>
    <w:basedOn w:val="affffffd"/>
    <w:rsid w:val="0056366D"/>
    <w:pPr>
      <w:framePr w:w="3997" w:h="471" w:hRule="exact" w:vSpace="181" w:wrap="around" w:vAnchor="page" w:hAnchor="text" w:x="7089" w:y="14097"/>
    </w:pPr>
  </w:style>
  <w:style w:type="paragraph" w:customStyle="1" w:styleId="af8">
    <w:name w:val="列项◆（三级）"/>
    <w:basedOn w:val="aff2"/>
    <w:rsid w:val="0056366D"/>
    <w:pPr>
      <w:numPr>
        <w:ilvl w:val="2"/>
        <w:numId w:val="11"/>
      </w:numPr>
      <w:tabs>
        <w:tab w:val="left" w:pos="1678"/>
      </w:tabs>
    </w:pPr>
    <w:rPr>
      <w:rFonts w:ascii="宋体"/>
      <w:szCs w:val="21"/>
    </w:rPr>
  </w:style>
  <w:style w:type="paragraph" w:customStyle="1" w:styleId="afffffffc">
    <w:name w:val="附录公式编号制表符"/>
    <w:basedOn w:val="aff2"/>
    <w:next w:val="afff"/>
    <w:qFormat/>
    <w:rsid w:val="0056366D"/>
    <w:pPr>
      <w:widowControl/>
      <w:tabs>
        <w:tab w:val="center" w:pos="4201"/>
        <w:tab w:val="right" w:leader="dot" w:pos="9298"/>
      </w:tabs>
      <w:autoSpaceDE w:val="0"/>
      <w:autoSpaceDN w:val="0"/>
    </w:pPr>
    <w:rPr>
      <w:rFonts w:ascii="宋体"/>
      <w:kern w:val="0"/>
      <w:szCs w:val="20"/>
    </w:rPr>
  </w:style>
  <w:style w:type="paragraph" w:customStyle="1" w:styleId="afffffffd">
    <w:name w:val="附录图标题"/>
    <w:next w:val="afff"/>
    <w:rsid w:val="0056366D"/>
    <w:pPr>
      <w:jc w:val="center"/>
    </w:pPr>
    <w:rPr>
      <w:rFonts w:ascii="黑体" w:eastAsia="黑体" w:hAnsi="Times New Roman" w:cs="Times New Roman"/>
      <w:kern w:val="0"/>
      <w:szCs w:val="20"/>
    </w:rPr>
  </w:style>
  <w:style w:type="paragraph" w:customStyle="1" w:styleId="affffffa">
    <w:name w:val="封面标准文稿编辑信息"/>
    <w:rsid w:val="0056366D"/>
    <w:pPr>
      <w:spacing w:before="180" w:line="180" w:lineRule="exact"/>
      <w:jc w:val="center"/>
    </w:pPr>
    <w:rPr>
      <w:rFonts w:ascii="宋体" w:eastAsia="宋体" w:hAnsi="Times New Roman" w:cs="Times New Roman"/>
      <w:kern w:val="0"/>
      <w:szCs w:val="20"/>
    </w:rPr>
  </w:style>
  <w:style w:type="paragraph" w:customStyle="1" w:styleId="afffffffe">
    <w:name w:val="目次、标准名称标题"/>
    <w:basedOn w:val="affb"/>
    <w:next w:val="afff"/>
    <w:rsid w:val="0056366D"/>
    <w:pPr>
      <w:spacing w:line="460" w:lineRule="exact"/>
    </w:pPr>
  </w:style>
  <w:style w:type="paragraph" w:customStyle="1" w:styleId="affffffff">
    <w:name w:val="目次、索引正文"/>
    <w:rsid w:val="0056366D"/>
    <w:pPr>
      <w:spacing w:line="320" w:lineRule="exact"/>
      <w:jc w:val="both"/>
    </w:pPr>
    <w:rPr>
      <w:rFonts w:ascii="宋体" w:eastAsia="宋体" w:hAnsi="Times New Roman" w:cs="Times New Roman"/>
      <w:kern w:val="0"/>
      <w:szCs w:val="20"/>
    </w:rPr>
  </w:style>
  <w:style w:type="paragraph" w:customStyle="1" w:styleId="affffffff0">
    <w:name w:val="终结线"/>
    <w:basedOn w:val="aff2"/>
    <w:rsid w:val="0056366D"/>
    <w:pPr>
      <w:framePr w:hSpace="181" w:vSpace="181" w:wrap="around" w:vAnchor="text" w:hAnchor="margin" w:xAlign="center" w:y="285"/>
    </w:pPr>
  </w:style>
  <w:style w:type="paragraph" w:customStyle="1" w:styleId="a8">
    <w:name w:val="四级无标题条"/>
    <w:basedOn w:val="aff2"/>
    <w:rsid w:val="0056366D"/>
    <w:pPr>
      <w:numPr>
        <w:ilvl w:val="5"/>
        <w:numId w:val="5"/>
      </w:numPr>
    </w:pPr>
  </w:style>
  <w:style w:type="paragraph" w:customStyle="1" w:styleId="28">
    <w:name w:val="封面标准名称2"/>
    <w:basedOn w:val="afffffff6"/>
    <w:rsid w:val="0056366D"/>
    <w:pPr>
      <w:framePr w:w="9639" w:wrap="around" w:vAnchor="page" w:hAnchor="page" w:y="4469"/>
      <w:spacing w:beforeLines="630"/>
    </w:pPr>
  </w:style>
  <w:style w:type="paragraph" w:customStyle="1" w:styleId="affffffff1">
    <w:name w:val="其他发布部门"/>
    <w:basedOn w:val="affffe"/>
    <w:rsid w:val="0056366D"/>
    <w:pPr>
      <w:framePr w:wrap="around"/>
      <w:spacing w:line="0" w:lineRule="atLeast"/>
    </w:pPr>
    <w:rPr>
      <w:rFonts w:ascii="黑体" w:eastAsia="黑体"/>
      <w:b w:val="0"/>
    </w:rPr>
  </w:style>
  <w:style w:type="paragraph" w:customStyle="1" w:styleId="affffffff2">
    <w:name w:val="参考文献"/>
    <w:basedOn w:val="aff2"/>
    <w:next w:val="afff"/>
    <w:rsid w:val="0056366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3">
    <w:name w:val="示例内容"/>
    <w:rsid w:val="0056366D"/>
    <w:pPr>
      <w:ind w:firstLineChars="200" w:firstLine="200"/>
    </w:pPr>
    <w:rPr>
      <w:rFonts w:ascii="宋体" w:eastAsia="宋体" w:hAnsi="Times New Roman" w:cs="Times New Roman"/>
      <w:kern w:val="0"/>
      <w:sz w:val="18"/>
      <w:szCs w:val="18"/>
    </w:rPr>
  </w:style>
  <w:style w:type="paragraph" w:customStyle="1" w:styleId="affffffff4">
    <w:name w:val="条文脚注"/>
    <w:basedOn w:val="afff7"/>
    <w:rsid w:val="0056366D"/>
    <w:pPr>
      <w:ind w:leftChars="200" w:left="780" w:hangingChars="200" w:hanging="360"/>
      <w:jc w:val="both"/>
    </w:pPr>
    <w:rPr>
      <w:rFonts w:ascii="宋体"/>
    </w:rPr>
  </w:style>
  <w:style w:type="paragraph" w:customStyle="1" w:styleId="affffffff5">
    <w:name w:val="其他发布日期"/>
    <w:basedOn w:val="affffffe"/>
    <w:rsid w:val="0056366D"/>
    <w:pPr>
      <w:framePr w:w="3997" w:h="471" w:hRule="exact" w:hSpace="0" w:vSpace="181" w:wrap="around" w:vAnchor="page" w:hAnchor="text" w:x="1419" w:y="14097"/>
    </w:pPr>
  </w:style>
  <w:style w:type="paragraph" w:customStyle="1" w:styleId="affffffff6">
    <w:name w:val="二级无"/>
    <w:basedOn w:val="affe"/>
    <w:rsid w:val="0056366D"/>
    <w:pPr>
      <w:spacing w:before="50" w:after="50"/>
      <w:jc w:val="left"/>
    </w:pPr>
    <w:rPr>
      <w:rFonts w:ascii="宋体" w:eastAsia="宋体" w:hAnsi="Times New Roman" w:cs="Times New Roman"/>
      <w:kern w:val="0"/>
      <w:szCs w:val="21"/>
    </w:rPr>
  </w:style>
  <w:style w:type="paragraph" w:customStyle="1" w:styleId="29">
    <w:name w:val="封面一致性程度标识2"/>
    <w:basedOn w:val="afff0"/>
    <w:rsid w:val="0056366D"/>
    <w:pPr>
      <w:framePr w:w="9639" w:h="6917" w:hRule="exact" w:wrap="around" w:vAnchor="page" w:hAnchor="page" w:xAlign="center" w:y="4469" w:anchorLock="1"/>
      <w:widowControl w:val="0"/>
      <w:textAlignment w:val="center"/>
    </w:pPr>
    <w:rPr>
      <w:szCs w:val="28"/>
    </w:rPr>
  </w:style>
  <w:style w:type="paragraph" w:customStyle="1" w:styleId="affffffff7">
    <w:name w:val="附录标题"/>
    <w:basedOn w:val="afff"/>
    <w:next w:val="afff"/>
    <w:rsid w:val="0056366D"/>
    <w:pPr>
      <w:tabs>
        <w:tab w:val="center" w:pos="4201"/>
        <w:tab w:val="right" w:leader="dot" w:pos="9298"/>
      </w:tabs>
      <w:ind w:firstLineChars="0" w:firstLine="0"/>
      <w:jc w:val="center"/>
    </w:pPr>
    <w:rPr>
      <w:rFonts w:ascii="黑体" w:eastAsia="黑体" w:hAnsi="Times New Roman" w:cs="Times New Roman"/>
      <w:kern w:val="0"/>
      <w:szCs w:val="20"/>
    </w:rPr>
  </w:style>
  <w:style w:type="paragraph" w:customStyle="1" w:styleId="affffffff8">
    <w:name w:val="图的脚注"/>
    <w:next w:val="afff"/>
    <w:qFormat/>
    <w:rsid w:val="0056366D"/>
    <w:pPr>
      <w:widowControl w:val="0"/>
      <w:ind w:leftChars="200" w:left="840" w:hangingChars="200" w:hanging="420"/>
      <w:jc w:val="both"/>
    </w:pPr>
    <w:rPr>
      <w:rFonts w:ascii="宋体" w:eastAsia="宋体" w:hAnsi="Times New Roman" w:cs="Times New Roman"/>
      <w:kern w:val="0"/>
      <w:sz w:val="18"/>
      <w:szCs w:val="20"/>
    </w:rPr>
  </w:style>
  <w:style w:type="table" w:styleId="affffffff9">
    <w:name w:val="Table Grid"/>
    <w:basedOn w:val="aff4"/>
    <w:uiPriority w:val="59"/>
    <w:rsid w:val="0056366D"/>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网格型1"/>
    <w:basedOn w:val="aff4"/>
    <w:rsid w:val="0056366D"/>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9">
    <w:name w:val="CM69"/>
    <w:basedOn w:val="aff2"/>
    <w:next w:val="aff2"/>
    <w:rsid w:val="0056366D"/>
    <w:pPr>
      <w:autoSpaceDE w:val="0"/>
      <w:autoSpaceDN w:val="0"/>
      <w:adjustRightInd w:val="0"/>
      <w:jc w:val="left"/>
    </w:pPr>
    <w:rPr>
      <w:rFonts w:ascii="Arial" w:hAnsi="Arial"/>
      <w:kern w:val="0"/>
      <w:sz w:val="20"/>
    </w:rPr>
  </w:style>
  <w:style w:type="paragraph" w:customStyle="1" w:styleId="Normal6">
    <w:name w:val="Normal+6"/>
    <w:basedOn w:val="aff2"/>
    <w:next w:val="aff2"/>
    <w:rsid w:val="0056366D"/>
    <w:pPr>
      <w:autoSpaceDE w:val="0"/>
      <w:autoSpaceDN w:val="0"/>
      <w:adjustRightInd w:val="0"/>
      <w:jc w:val="left"/>
    </w:pPr>
    <w:rPr>
      <w:rFonts w:ascii="Arial" w:hAnsi="Arial"/>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A8"/>
    <w:rsid w:val="008E03E9"/>
    <w:rsid w:val="00BC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C42EEB339341B2862FDDA67CA1A06C">
    <w:name w:val="FEC42EEB339341B2862FDDA67CA1A06C"/>
    <w:rsid w:val="00BC7DA8"/>
    <w:pPr>
      <w:widowControl w:val="0"/>
      <w:jc w:val="both"/>
    </w:pPr>
  </w:style>
  <w:style w:type="paragraph" w:customStyle="1" w:styleId="F20B63F95876444CA776922000FFB04C">
    <w:name w:val="F20B63F95876444CA776922000FFB04C"/>
    <w:rsid w:val="00BC7DA8"/>
    <w:pPr>
      <w:widowControl w:val="0"/>
      <w:jc w:val="both"/>
    </w:pPr>
  </w:style>
  <w:style w:type="paragraph" w:customStyle="1" w:styleId="9E4FB8FC5E2043EBBF71C56692E68C67">
    <w:name w:val="9E4FB8FC5E2043EBBF71C56692E68C67"/>
    <w:rsid w:val="00BC7DA8"/>
    <w:pPr>
      <w:widowControl w:val="0"/>
      <w:jc w:val="both"/>
    </w:pPr>
  </w:style>
  <w:style w:type="paragraph" w:customStyle="1" w:styleId="F927954962F542A3B4936DBBCBFE95F3">
    <w:name w:val="F927954962F542A3B4936DBBCBFE95F3"/>
    <w:rsid w:val="00BC7DA8"/>
    <w:pPr>
      <w:widowControl w:val="0"/>
      <w:jc w:val="both"/>
    </w:pPr>
  </w:style>
  <w:style w:type="paragraph" w:customStyle="1" w:styleId="00FDFF49C7F84A4C8D27CE569A6678F5">
    <w:name w:val="00FDFF49C7F84A4C8D27CE569A6678F5"/>
    <w:rsid w:val="00BC7DA8"/>
    <w:pPr>
      <w:widowControl w:val="0"/>
      <w:jc w:val="both"/>
    </w:pPr>
  </w:style>
  <w:style w:type="paragraph" w:customStyle="1" w:styleId="8357127D9A054FD682A69AAB1781807C">
    <w:name w:val="8357127D9A054FD682A69AAB1781807C"/>
    <w:rsid w:val="00BC7D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5382-D02E-48F8-9BA6-0C972139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1094</Words>
  <Characters>6236</Characters>
  <Application>Microsoft Office Word</Application>
  <DocSecurity>0</DocSecurity>
  <Lines>51</Lines>
  <Paragraphs>14</Paragraphs>
  <ScaleCrop>false</ScaleCrop>
  <Company>神州网信技术有限公司</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liuxd</dc:creator>
  <cp:keywords/>
  <dc:description/>
  <cp:lastModifiedBy>liuxd</cp:lastModifiedBy>
  <cp:revision>80</cp:revision>
  <dcterms:created xsi:type="dcterms:W3CDTF">2021-02-23T01:09:00Z</dcterms:created>
  <dcterms:modified xsi:type="dcterms:W3CDTF">2021-08-24T02:24:00Z</dcterms:modified>
</cp:coreProperties>
</file>